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4253"/>
        <w:gridCol w:w="5979"/>
      </w:tblGrid>
      <w:tr>
        <w:trPr>
          <w:trHeight w:val="1" w:hRule="atLeast"/>
          <w:jc w:val="center"/>
        </w:trPr>
        <w:tc>
          <w:tcPr>
            <w:tcW w:w="42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BỘ CÔNG TH</w:t>
            </w:r>
            <w:r>
              <w:rPr>
                <w:rFonts w:ascii="Times New Roman" w:hAnsi="Times New Roman" w:cs="Times New Roman" w:eastAsia="Times New Roman"/>
                <w:color w:val="auto"/>
                <w:spacing w:val="0"/>
                <w:position w:val="0"/>
                <w:sz w:val="26"/>
                <w:shd w:fill="auto" w:val="clear"/>
              </w:rPr>
              <w:t xml:space="preserve">ƯƠNG</w:t>
            </w:r>
          </w:p>
        </w:tc>
        <w:tc>
          <w:tcPr>
            <w:tcW w:w="597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CỘNG HOÀ XÃ HỘI CHỦ NGHĨA VIỆT NAM</w:t>
            </w:r>
          </w:p>
        </w:tc>
      </w:tr>
      <w:tr>
        <w:trPr>
          <w:trHeight w:val="662" w:hRule="auto"/>
          <w:jc w:val="center"/>
        </w:trPr>
        <w:tc>
          <w:tcPr>
            <w:tcW w:w="42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w:t>
            </w:r>
            <w:r>
              <w:rPr>
                <w:rFonts w:ascii="Times New Roman" w:hAnsi="Times New Roman" w:cs="Times New Roman" w:eastAsia="Times New Roman"/>
                <w:b/>
                <w:color w:val="auto"/>
                <w:spacing w:val="0"/>
                <w:position w:val="0"/>
                <w:sz w:val="24"/>
                <w:shd w:fill="auto" w:val="clear"/>
              </w:rPr>
              <w:t xml:space="preserve">ƯỜNG CĐ KINH TẾ-KỸ THUẬT CÔNG THƯƠNG</w:t>
            </w:r>
          </w:p>
        </w:tc>
        <w:tc>
          <w:tcPr>
            <w:tcW w:w="597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Độc lập - Tự do - Hạnh phúc</w:t>
            </w:r>
          </w:p>
        </w:tc>
      </w:tr>
      <w:tr>
        <w:trPr>
          <w:trHeight w:val="1" w:hRule="atLeast"/>
          <w:jc w:val="center"/>
        </w:trPr>
        <w:tc>
          <w:tcPr>
            <w:tcW w:w="42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Số:  375/Q</w:t>
            </w:r>
            <w:r>
              <w:rPr>
                <w:rFonts w:ascii="Times New Roman" w:hAnsi="Times New Roman" w:cs="Times New Roman" w:eastAsia="Times New Roman"/>
                <w:color w:val="auto"/>
                <w:spacing w:val="0"/>
                <w:position w:val="0"/>
                <w:sz w:val="26"/>
                <w:shd w:fill="auto" w:val="clear"/>
              </w:rPr>
              <w:t xml:space="preserve">Đ-KTKTCT</w:t>
            </w:r>
          </w:p>
        </w:tc>
        <w:tc>
          <w:tcPr>
            <w:tcW w:w="597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Thanh Hoá, ngày 31 tháng 7 n</w:t>
            </w:r>
            <w:r>
              <w:rPr>
                <w:rFonts w:ascii="Times New Roman" w:hAnsi="Times New Roman" w:cs="Times New Roman" w:eastAsia="Times New Roman"/>
                <w:i/>
                <w:color w:val="auto"/>
                <w:spacing w:val="0"/>
                <w:position w:val="0"/>
                <w:sz w:val="28"/>
                <w:shd w:fill="auto" w:val="clear"/>
              </w:rPr>
              <w:t xml:space="preserve">ăm 2023</w:t>
            </w:r>
          </w:p>
        </w:tc>
      </w:tr>
    </w:tbl>
    <w:p>
      <w:pPr>
        <w:spacing w:before="0" w:after="0" w:line="240"/>
        <w:ind w:right="0" w:left="0" w:firstLine="0"/>
        <w:jc w:val="center"/>
        <w:rPr>
          <w:rFonts w:ascii="Times New Roman" w:hAnsi="Times New Roman" w:cs="Times New Roman" w:eastAsia="Times New Roman"/>
          <w:b/>
          <w:color w:val="000000"/>
          <w:spacing w:val="0"/>
          <w:position w:val="0"/>
          <w:sz w:val="22"/>
          <w:shd w:fill="FFFFFF" w:val="clear"/>
        </w:rPr>
      </w:pPr>
    </w:p>
    <w:p>
      <w:pPr>
        <w:spacing w:before="0" w:after="0" w:line="264"/>
        <w:ind w:right="0" w:left="0" w:firstLine="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QUYẾT </w:t>
      </w:r>
      <w:r>
        <w:rPr>
          <w:rFonts w:ascii="Times New Roman" w:hAnsi="Times New Roman" w:cs="Times New Roman" w:eastAsia="Times New Roman"/>
          <w:b/>
          <w:color w:val="000000"/>
          <w:spacing w:val="0"/>
          <w:position w:val="0"/>
          <w:sz w:val="28"/>
          <w:shd w:fill="FFFFFF" w:val="clear"/>
        </w:rPr>
        <w:t xml:space="preserve">ĐỊNH</w:t>
      </w:r>
    </w:p>
    <w:p>
      <w:pPr>
        <w:spacing w:before="0" w:after="0" w:line="264"/>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V/v ban hành Kế hoạch </w:t>
      </w:r>
      <w:r>
        <w:rPr>
          <w:rFonts w:ascii="Times New Roman" w:hAnsi="Times New Roman" w:cs="Times New Roman" w:eastAsia="Times New Roman"/>
          <w:b/>
          <w:color w:val="auto"/>
          <w:spacing w:val="0"/>
          <w:position w:val="0"/>
          <w:sz w:val="26"/>
          <w:shd w:fill="auto" w:val="clear"/>
        </w:rPr>
        <w:t xml:space="preserve">triển khai, thực hiện kiểm soát </w:t>
      </w:r>
    </w:p>
    <w:p>
      <w:pPr>
        <w:spacing w:before="0" w:after="0" w:line="264"/>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xung </w:t>
      </w:r>
      <w:r>
        <w:rPr>
          <w:rFonts w:ascii="Times New Roman" w:hAnsi="Times New Roman" w:cs="Times New Roman" w:eastAsia="Times New Roman"/>
          <w:b/>
          <w:color w:val="auto"/>
          <w:spacing w:val="0"/>
          <w:position w:val="0"/>
          <w:sz w:val="26"/>
          <w:shd w:fill="auto" w:val="clear"/>
        </w:rPr>
        <w:t xml:space="preserve">đột lợi ích nhằm góp phần ph</w:t>
      </w:r>
      <w:r>
        <w:rPr>
          <w:rFonts w:ascii="Times New Roman" w:hAnsi="Times New Roman" w:cs="Times New Roman" w:eastAsia="Times New Roman"/>
          <w:b/>
          <w:color w:val="auto"/>
          <w:spacing w:val="0"/>
          <w:position w:val="0"/>
          <w:sz w:val="26"/>
          <w:shd w:fill="auto" w:val="clear"/>
        </w:rPr>
        <w:t xml:space="preserve">òng ngừa tham nhũng, tiêu cực n</w:t>
      </w:r>
      <w:r>
        <w:rPr>
          <w:rFonts w:ascii="Times New Roman" w:hAnsi="Times New Roman" w:cs="Times New Roman" w:eastAsia="Times New Roman"/>
          <w:b/>
          <w:color w:val="auto"/>
          <w:spacing w:val="0"/>
          <w:position w:val="0"/>
          <w:sz w:val="26"/>
          <w:shd w:fill="auto" w:val="clear"/>
        </w:rPr>
        <w:t xml:space="preserve">ăm 2023</w:t>
      </w:r>
    </w:p>
    <w:p>
      <w:pPr>
        <w:spacing w:before="0" w:after="0" w:line="264"/>
        <w:ind w:right="1422" w:left="1245" w:firstLine="0"/>
        <w:jc w:val="center"/>
        <w:rPr>
          <w:rFonts w:ascii="Times New Roman" w:hAnsi="Times New Roman" w:cs="Times New Roman" w:eastAsia="Times New Roman"/>
          <w:b/>
          <w:color w:val="auto"/>
          <w:spacing w:val="0"/>
          <w:position w:val="0"/>
          <w:sz w:val="28"/>
          <w:shd w:fill="auto" w:val="clear"/>
        </w:rPr>
      </w:pPr>
    </w:p>
    <w:p>
      <w:pPr>
        <w:widowControl w:val="false"/>
        <w:spacing w:before="0" w:after="0" w:line="264"/>
        <w:ind w:right="23"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HIỆU TR</w:t>
      </w:r>
      <w:r>
        <w:rPr>
          <w:rFonts w:ascii="Times New Roman" w:hAnsi="Times New Roman" w:cs="Times New Roman" w:eastAsia="Times New Roman"/>
          <w:b/>
          <w:color w:val="auto"/>
          <w:spacing w:val="0"/>
          <w:position w:val="0"/>
          <w:sz w:val="28"/>
          <w:shd w:fill="auto" w:val="clear"/>
        </w:rPr>
        <w:t xml:space="preserve">ƯỞNG TRƯỜNG CĐ KINH TẾ-KỸ THUẬT CÔNG THƯƠNG</w:t>
      </w:r>
    </w:p>
    <w:p>
      <w:pPr>
        <w:spacing w:before="0" w:after="0" w:line="264"/>
        <w:ind w:right="0" w:left="0" w:firstLine="0"/>
        <w:jc w:val="left"/>
        <w:rPr>
          <w:rFonts w:ascii="Times New Roman" w:hAnsi="Times New Roman" w:cs="Times New Roman" w:eastAsia="Times New Roman"/>
          <w:color w:val="auto"/>
          <w:spacing w:val="0"/>
          <w:position w:val="0"/>
          <w:sz w:val="10"/>
          <w:shd w:fill="auto" w:val="clear"/>
        </w:rPr>
      </w:pPr>
    </w:p>
    <w:p>
      <w:pPr>
        <w:spacing w:before="0" w:after="0" w:line="264"/>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ab/>
      </w:r>
    </w:p>
    <w:p>
      <w:pPr>
        <w:spacing w:before="0" w:after="0" w:line="264"/>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ab/>
        <w:t xml:space="preserve">C</w:t>
      </w:r>
      <w:r>
        <w:rPr>
          <w:rFonts w:ascii="Times New Roman" w:hAnsi="Times New Roman" w:cs="Times New Roman" w:eastAsia="Times New Roman"/>
          <w:i/>
          <w:color w:val="auto"/>
          <w:spacing w:val="0"/>
          <w:position w:val="0"/>
          <w:sz w:val="28"/>
          <w:shd w:fill="auto" w:val="clear"/>
        </w:rPr>
        <w:t xml:space="preserve">ăn cứ Luật Ph</w:t>
      </w:r>
      <w:r>
        <w:rPr>
          <w:rFonts w:ascii="Times New Roman" w:hAnsi="Times New Roman" w:cs="Times New Roman" w:eastAsia="Times New Roman"/>
          <w:i/>
          <w:color w:val="auto"/>
          <w:spacing w:val="0"/>
          <w:position w:val="0"/>
          <w:sz w:val="28"/>
          <w:shd w:fill="auto" w:val="clear"/>
        </w:rPr>
        <w:t xml:space="preserve">òng, chống tham nhũng ngày 20/11/2018;</w:t>
      </w:r>
    </w:p>
    <w:p>
      <w:pPr>
        <w:spacing w:before="0" w:after="0" w:line="264"/>
        <w:ind w:right="4"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ab/>
        <w:t xml:space="preserve">C</w:t>
      </w:r>
      <w:r>
        <w:rPr>
          <w:rFonts w:ascii="Times New Roman" w:hAnsi="Times New Roman" w:cs="Times New Roman" w:eastAsia="Times New Roman"/>
          <w:i/>
          <w:color w:val="auto"/>
          <w:spacing w:val="0"/>
          <w:position w:val="0"/>
          <w:sz w:val="28"/>
          <w:shd w:fill="auto" w:val="clear"/>
        </w:rPr>
        <w:t xml:space="preserve">ăn cứ Nghị định 59/2019/NĐ-CP ng</w:t>
      </w:r>
      <w:r>
        <w:rPr>
          <w:rFonts w:ascii="Times New Roman" w:hAnsi="Times New Roman" w:cs="Times New Roman" w:eastAsia="Times New Roman"/>
          <w:i/>
          <w:color w:val="auto"/>
          <w:spacing w:val="0"/>
          <w:position w:val="0"/>
          <w:sz w:val="28"/>
          <w:shd w:fill="auto" w:val="clear"/>
        </w:rPr>
        <w:t xml:space="preserve">ày 01/7/2019 của Chính phủ quy </w:t>
      </w:r>
      <w:r>
        <w:rPr>
          <w:rFonts w:ascii="Times New Roman" w:hAnsi="Times New Roman" w:cs="Times New Roman" w:eastAsia="Times New Roman"/>
          <w:i/>
          <w:color w:val="auto"/>
          <w:spacing w:val="0"/>
          <w:position w:val="0"/>
          <w:sz w:val="28"/>
          <w:shd w:fill="auto" w:val="clear"/>
        </w:rPr>
        <w:t xml:space="preserve">định chi tiết một số điều v</w:t>
      </w:r>
      <w:r>
        <w:rPr>
          <w:rFonts w:ascii="Times New Roman" w:hAnsi="Times New Roman" w:cs="Times New Roman" w:eastAsia="Times New Roman"/>
          <w:i/>
          <w:color w:val="auto"/>
          <w:spacing w:val="0"/>
          <w:position w:val="0"/>
          <w:sz w:val="28"/>
          <w:shd w:fill="auto" w:val="clear"/>
        </w:rPr>
        <w:t xml:space="preserve">à biện pháp thi hành Luật phòng, chống tham nhũng;</w:t>
      </w:r>
    </w:p>
    <w:p>
      <w:pPr>
        <w:spacing w:before="0" w:after="0" w:line="264"/>
        <w:ind w:right="4"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ab/>
        <w:t xml:space="preserve">C</w:t>
      </w:r>
      <w:r>
        <w:rPr>
          <w:rFonts w:ascii="Times New Roman" w:hAnsi="Times New Roman" w:cs="Times New Roman" w:eastAsia="Times New Roman"/>
          <w:i/>
          <w:color w:val="auto"/>
          <w:spacing w:val="0"/>
          <w:position w:val="0"/>
          <w:sz w:val="28"/>
          <w:shd w:fill="auto" w:val="clear"/>
        </w:rPr>
        <w:t xml:space="preserve">ăn cứ Quy định số 114-QĐ/TW ng</w:t>
      </w:r>
      <w:r>
        <w:rPr>
          <w:rFonts w:ascii="Times New Roman" w:hAnsi="Times New Roman" w:cs="Times New Roman" w:eastAsia="Times New Roman"/>
          <w:i/>
          <w:color w:val="auto"/>
          <w:spacing w:val="0"/>
          <w:position w:val="0"/>
          <w:sz w:val="28"/>
          <w:shd w:fill="auto" w:val="clear"/>
        </w:rPr>
        <w:t xml:space="preserve">ày 11 tháng 7 n</w:t>
      </w:r>
      <w:r>
        <w:rPr>
          <w:rFonts w:ascii="Times New Roman" w:hAnsi="Times New Roman" w:cs="Times New Roman" w:eastAsia="Times New Roman"/>
          <w:i/>
          <w:color w:val="auto"/>
          <w:spacing w:val="0"/>
          <w:position w:val="0"/>
          <w:sz w:val="28"/>
          <w:shd w:fill="auto" w:val="clear"/>
        </w:rPr>
        <w:t xml:space="preserve">ăm 2023 của Ban chấp h</w:t>
      </w:r>
      <w:r>
        <w:rPr>
          <w:rFonts w:ascii="Times New Roman" w:hAnsi="Times New Roman" w:cs="Times New Roman" w:eastAsia="Times New Roman"/>
          <w:i/>
          <w:color w:val="auto"/>
          <w:spacing w:val="0"/>
          <w:position w:val="0"/>
          <w:sz w:val="28"/>
          <w:shd w:fill="auto" w:val="clear"/>
        </w:rPr>
        <w:t xml:space="preserve">ành Trung </w:t>
      </w:r>
      <w:r>
        <w:rPr>
          <w:rFonts w:ascii="Times New Roman" w:hAnsi="Times New Roman" w:cs="Times New Roman" w:eastAsia="Times New Roman"/>
          <w:i/>
          <w:color w:val="auto"/>
          <w:spacing w:val="0"/>
          <w:position w:val="0"/>
          <w:sz w:val="28"/>
          <w:shd w:fill="auto" w:val="clear"/>
        </w:rPr>
        <w:t xml:space="preserve">ương Đảng Cộng Sản Việt Nam về kiểm soát quyền lực và ph</w:t>
      </w:r>
      <w:r>
        <w:rPr>
          <w:rFonts w:ascii="Times New Roman" w:hAnsi="Times New Roman" w:cs="Times New Roman" w:eastAsia="Times New Roman"/>
          <w:i/>
          <w:color w:val="auto"/>
          <w:spacing w:val="0"/>
          <w:position w:val="0"/>
          <w:sz w:val="28"/>
          <w:shd w:fill="auto" w:val="clear"/>
        </w:rPr>
        <w:t xml:space="preserve">òng chống tham nhũng, tiêu cực trong công tác cán bộ;</w:t>
      </w:r>
    </w:p>
    <w:p>
      <w:pPr>
        <w:spacing w:before="0" w:after="0" w:line="264"/>
        <w:ind w:right="0" w:left="283"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ab/>
        <w:t xml:space="preserve">C</w:t>
      </w:r>
      <w:r>
        <w:rPr>
          <w:rFonts w:ascii="Times New Roman" w:hAnsi="Times New Roman" w:cs="Times New Roman" w:eastAsia="Times New Roman"/>
          <w:i/>
          <w:color w:val="auto"/>
          <w:spacing w:val="0"/>
          <w:position w:val="0"/>
          <w:sz w:val="28"/>
          <w:shd w:fill="auto" w:val="clear"/>
        </w:rPr>
        <w:t xml:space="preserve">ăn cứ công văn số 4905/BCT-TTB ng</w:t>
      </w:r>
      <w:r>
        <w:rPr>
          <w:rFonts w:ascii="Times New Roman" w:hAnsi="Times New Roman" w:cs="Times New Roman" w:eastAsia="Times New Roman"/>
          <w:i/>
          <w:color w:val="auto"/>
          <w:spacing w:val="0"/>
          <w:position w:val="0"/>
          <w:sz w:val="28"/>
          <w:shd w:fill="auto" w:val="clear"/>
        </w:rPr>
        <w:t xml:space="preserve">ày 26 tháng 7 n</w:t>
      </w:r>
      <w:r>
        <w:rPr>
          <w:rFonts w:ascii="Times New Roman" w:hAnsi="Times New Roman" w:cs="Times New Roman" w:eastAsia="Times New Roman"/>
          <w:i/>
          <w:color w:val="auto"/>
          <w:spacing w:val="0"/>
          <w:position w:val="0"/>
          <w:sz w:val="28"/>
          <w:shd w:fill="auto" w:val="clear"/>
        </w:rPr>
        <w:t xml:space="preserve">ăm 2023 của Thanh tra Bộ Công Thương về việc r</w:t>
      </w:r>
      <w:r>
        <w:rPr>
          <w:rFonts w:ascii="Times New Roman" w:hAnsi="Times New Roman" w:cs="Times New Roman" w:eastAsia="Times New Roman"/>
          <w:i/>
          <w:color w:val="auto"/>
          <w:spacing w:val="0"/>
          <w:position w:val="0"/>
          <w:sz w:val="28"/>
          <w:shd w:fill="auto" w:val="clear"/>
        </w:rPr>
        <w:t xml:space="preserve">à soát, báo cáo kiểm soát xung </w:t>
      </w:r>
      <w:r>
        <w:rPr>
          <w:rFonts w:ascii="Times New Roman" w:hAnsi="Times New Roman" w:cs="Times New Roman" w:eastAsia="Times New Roman"/>
          <w:i/>
          <w:color w:val="auto"/>
          <w:spacing w:val="0"/>
          <w:position w:val="0"/>
          <w:sz w:val="28"/>
          <w:shd w:fill="auto" w:val="clear"/>
        </w:rPr>
        <w:t xml:space="preserve">đột lợi ích;</w:t>
      </w:r>
    </w:p>
    <w:p>
      <w:pPr>
        <w:widowControl w:val="false"/>
        <w:spacing w:before="0" w:after="0" w:line="264"/>
        <w:ind w:right="0" w:left="0" w:firstLine="0"/>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auto"/>
          <w:spacing w:val="0"/>
          <w:position w:val="0"/>
          <w:sz w:val="28"/>
          <w:shd w:fill="FFFFFF" w:val="clear"/>
        </w:rPr>
        <w:tab/>
        <w:t xml:space="preserve">C</w:t>
      </w:r>
      <w:r>
        <w:rPr>
          <w:rFonts w:ascii="Times New Roman" w:hAnsi="Times New Roman" w:cs="Times New Roman" w:eastAsia="Times New Roman"/>
          <w:i/>
          <w:color w:val="auto"/>
          <w:spacing w:val="0"/>
          <w:position w:val="0"/>
          <w:sz w:val="28"/>
          <w:shd w:fill="FFFFFF" w:val="clear"/>
        </w:rPr>
        <w:t xml:space="preserve">ăn cứ Quyết định </w:t>
      </w:r>
      <w:r>
        <w:rPr>
          <w:rFonts w:ascii="Times New Roman" w:hAnsi="Times New Roman" w:cs="Times New Roman" w:eastAsia="Times New Roman"/>
          <w:i/>
          <w:color w:val="000000"/>
          <w:spacing w:val="0"/>
          <w:position w:val="0"/>
          <w:sz w:val="28"/>
          <w:shd w:fill="FFFFFF" w:val="clear"/>
        </w:rPr>
        <w:t xml:space="preserve">số 371/QĐ-KTKTCT ng</w:t>
      </w:r>
      <w:r>
        <w:rPr>
          <w:rFonts w:ascii="Times New Roman" w:hAnsi="Times New Roman" w:cs="Times New Roman" w:eastAsia="Times New Roman"/>
          <w:i/>
          <w:color w:val="000000"/>
          <w:spacing w:val="0"/>
          <w:position w:val="0"/>
          <w:sz w:val="28"/>
          <w:shd w:fill="FFFFFF" w:val="clear"/>
        </w:rPr>
        <w:t xml:space="preserve">ày 28/7/2023 của Hiệu tr</w:t>
      </w:r>
      <w:r>
        <w:rPr>
          <w:rFonts w:ascii="Times New Roman" w:hAnsi="Times New Roman" w:cs="Times New Roman" w:eastAsia="Times New Roman"/>
          <w:i/>
          <w:color w:val="000000"/>
          <w:spacing w:val="0"/>
          <w:position w:val="0"/>
          <w:sz w:val="28"/>
          <w:shd w:fill="FFFFFF" w:val="clear"/>
        </w:rPr>
        <w:t xml:space="preserve">ưởng Trường Cao đẳng Kinh tế-Kỹ thuật Công Thương Ban hành Quy định kiểm soát xung đột lợi ích. </w:t>
      </w:r>
    </w:p>
    <w:p>
      <w:pPr>
        <w:spacing w:before="0" w:after="0" w:line="264"/>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Theo </w:t>
      </w:r>
      <w:r>
        <w:rPr>
          <w:rFonts w:ascii="Times New Roman" w:hAnsi="Times New Roman" w:cs="Times New Roman" w:eastAsia="Times New Roman"/>
          <w:i/>
          <w:color w:val="auto"/>
          <w:spacing w:val="0"/>
          <w:position w:val="0"/>
          <w:sz w:val="28"/>
          <w:shd w:fill="auto" w:val="clear"/>
        </w:rPr>
        <w:t xml:space="preserve">đề nghị của Trưởng ph</w:t>
      </w:r>
      <w:r>
        <w:rPr>
          <w:rFonts w:ascii="Times New Roman" w:hAnsi="Times New Roman" w:cs="Times New Roman" w:eastAsia="Times New Roman"/>
          <w:i/>
          <w:color w:val="auto"/>
          <w:spacing w:val="0"/>
          <w:position w:val="0"/>
          <w:sz w:val="28"/>
          <w:shd w:fill="auto" w:val="clear"/>
        </w:rPr>
        <w:t xml:space="preserve">òng Tổ chức cán bộ.</w:t>
      </w:r>
    </w:p>
    <w:p>
      <w:pPr>
        <w:spacing w:before="0" w:after="0" w:line="264"/>
        <w:ind w:right="0" w:left="0" w:firstLine="544"/>
        <w:jc w:val="center"/>
        <w:rPr>
          <w:rFonts w:ascii="Times New Roman" w:hAnsi="Times New Roman" w:cs="Times New Roman" w:eastAsia="Times New Roman"/>
          <w:b/>
          <w:color w:val="auto"/>
          <w:spacing w:val="0"/>
          <w:position w:val="0"/>
          <w:sz w:val="28"/>
          <w:shd w:fill="auto" w:val="clear"/>
        </w:rPr>
      </w:pPr>
    </w:p>
    <w:p>
      <w:pPr>
        <w:spacing w:before="0" w:after="0" w:line="264"/>
        <w:ind w:right="0" w:left="0" w:firstLine="544"/>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QUYẾT </w:t>
      </w:r>
      <w:r>
        <w:rPr>
          <w:rFonts w:ascii="Times New Roman" w:hAnsi="Times New Roman" w:cs="Times New Roman" w:eastAsia="Times New Roman"/>
          <w:b/>
          <w:color w:val="auto"/>
          <w:spacing w:val="0"/>
          <w:position w:val="0"/>
          <w:sz w:val="28"/>
          <w:shd w:fill="auto" w:val="clear"/>
        </w:rPr>
        <w:t xml:space="preserve">ĐỊNH:</w:t>
      </w:r>
    </w:p>
    <w:p>
      <w:pPr>
        <w:spacing w:before="0" w:after="0" w:line="264"/>
        <w:ind w:right="0" w:left="0" w:firstLine="544"/>
        <w:jc w:val="center"/>
        <w:rPr>
          <w:rFonts w:ascii="Times New Roman" w:hAnsi="Times New Roman" w:cs="Times New Roman" w:eastAsia="Times New Roman"/>
          <w:b/>
          <w:color w:val="auto"/>
          <w:spacing w:val="0"/>
          <w:position w:val="0"/>
          <w:sz w:val="28"/>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Điều 1. </w:t>
      </w:r>
      <w:r>
        <w:rPr>
          <w:rFonts w:ascii="Times New Roman" w:hAnsi="Times New Roman" w:cs="Times New Roman" w:eastAsia="Times New Roman"/>
          <w:color w:val="auto"/>
          <w:spacing w:val="0"/>
          <w:position w:val="0"/>
          <w:sz w:val="28"/>
          <w:shd w:fill="auto" w:val="clear"/>
        </w:rPr>
        <w:t xml:space="preserve"> Ban h</w:t>
      </w:r>
      <w:r>
        <w:rPr>
          <w:rFonts w:ascii="Times New Roman" w:hAnsi="Times New Roman" w:cs="Times New Roman" w:eastAsia="Times New Roman"/>
          <w:color w:val="auto"/>
          <w:spacing w:val="0"/>
          <w:position w:val="0"/>
          <w:sz w:val="28"/>
          <w:shd w:fill="auto" w:val="clear"/>
        </w:rPr>
        <w:t xml:space="preserve">ành kèm theo Quyết </w:t>
      </w:r>
      <w:r>
        <w:rPr>
          <w:rFonts w:ascii="Times New Roman" w:hAnsi="Times New Roman" w:cs="Times New Roman" w:eastAsia="Times New Roman"/>
          <w:color w:val="auto"/>
          <w:spacing w:val="0"/>
          <w:position w:val="0"/>
          <w:sz w:val="28"/>
          <w:shd w:fill="auto" w:val="clear"/>
        </w:rPr>
        <w:t xml:space="preserve">định n</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000000"/>
          <w:spacing w:val="0"/>
          <w:position w:val="0"/>
          <w:sz w:val="28"/>
          <w:shd w:fill="auto" w:val="clear"/>
        </w:rPr>
        <w:t xml:space="preserve">Kế hoạch </w:t>
      </w:r>
      <w:r>
        <w:rPr>
          <w:rFonts w:ascii="Times New Roman" w:hAnsi="Times New Roman" w:cs="Times New Roman" w:eastAsia="Times New Roman"/>
          <w:color w:val="auto"/>
          <w:spacing w:val="0"/>
          <w:position w:val="0"/>
          <w:sz w:val="28"/>
          <w:shd w:fill="auto" w:val="clear"/>
        </w:rPr>
        <w:t xml:space="preserve">triển khai, thực hiện kiểm soát xung </w:t>
      </w:r>
      <w:r>
        <w:rPr>
          <w:rFonts w:ascii="Times New Roman" w:hAnsi="Times New Roman" w:cs="Times New Roman" w:eastAsia="Times New Roman"/>
          <w:color w:val="auto"/>
          <w:spacing w:val="0"/>
          <w:position w:val="0"/>
          <w:sz w:val="28"/>
          <w:shd w:fill="auto" w:val="clear"/>
        </w:rPr>
        <w:t xml:space="preserve">đột lợi ích nhằm góp phần ph</w:t>
      </w:r>
      <w:r>
        <w:rPr>
          <w:rFonts w:ascii="Times New Roman" w:hAnsi="Times New Roman" w:cs="Times New Roman" w:eastAsia="Times New Roman"/>
          <w:color w:val="auto"/>
          <w:spacing w:val="0"/>
          <w:position w:val="0"/>
          <w:sz w:val="28"/>
          <w:shd w:fill="auto" w:val="clear"/>
        </w:rPr>
        <w:t xml:space="preserve">òng ngừa tham nhũng, tiêu cực n</w:t>
      </w:r>
      <w:r>
        <w:rPr>
          <w:rFonts w:ascii="Times New Roman" w:hAnsi="Times New Roman" w:cs="Times New Roman" w:eastAsia="Times New Roman"/>
          <w:color w:val="auto"/>
          <w:spacing w:val="0"/>
          <w:position w:val="0"/>
          <w:sz w:val="28"/>
          <w:shd w:fill="auto" w:val="clear"/>
        </w:rPr>
        <w:t xml:space="preserve">ăm 2023”  của Trường Cao đẳng Kinh tế - Kỹ thuật Công Thương”.</w:t>
      </w:r>
    </w:p>
    <w:p>
      <w:pPr>
        <w:spacing w:before="0" w:after="0" w:line="264"/>
        <w:ind w:right="0" w:left="0" w:firstLine="54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2. </w:t>
      </w:r>
      <w:r>
        <w:rPr>
          <w:rFonts w:ascii="Times New Roman" w:hAnsi="Times New Roman" w:cs="Times New Roman" w:eastAsia="Times New Roman"/>
          <w:color w:val="auto"/>
          <w:spacing w:val="0"/>
          <w:position w:val="0"/>
          <w:sz w:val="28"/>
          <w:shd w:fill="auto" w:val="clear"/>
        </w:rPr>
        <w:t xml:space="preserve">Quyết định n</w:t>
      </w:r>
      <w:r>
        <w:rPr>
          <w:rFonts w:ascii="Times New Roman" w:hAnsi="Times New Roman" w:cs="Times New Roman" w:eastAsia="Times New Roman"/>
          <w:color w:val="auto"/>
          <w:spacing w:val="0"/>
          <w:position w:val="0"/>
          <w:sz w:val="28"/>
          <w:shd w:fill="auto" w:val="clear"/>
        </w:rPr>
        <w:t xml:space="preserve">ày có hiệu lực kể từ ngày ký. </w:t>
      </w:r>
    </w:p>
    <w:p>
      <w:pPr>
        <w:spacing w:before="0" w:after="0" w:line="264"/>
        <w:ind w:right="0" w:left="0" w:firstLine="54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3. </w:t>
      </w:r>
      <w:r>
        <w:rPr>
          <w:rFonts w:ascii="Times New Roman" w:hAnsi="Times New Roman" w:cs="Times New Roman" w:eastAsia="Times New Roman"/>
          <w:color w:val="auto"/>
          <w:spacing w:val="0"/>
          <w:position w:val="0"/>
          <w:sz w:val="28"/>
          <w:shd w:fill="auto" w:val="clear"/>
        </w:rPr>
        <w:t xml:space="preserve">Trưởng ph</w:t>
      </w:r>
      <w:r>
        <w:rPr>
          <w:rFonts w:ascii="Times New Roman" w:hAnsi="Times New Roman" w:cs="Times New Roman" w:eastAsia="Times New Roman"/>
          <w:color w:val="auto"/>
          <w:spacing w:val="0"/>
          <w:position w:val="0"/>
          <w:sz w:val="28"/>
          <w:shd w:fill="auto" w:val="clear"/>
        </w:rPr>
        <w:t xml:space="preserve">òng Tổ chức cán bộ, Tr</w:t>
      </w:r>
      <w:r>
        <w:rPr>
          <w:rFonts w:ascii="Times New Roman" w:hAnsi="Times New Roman" w:cs="Times New Roman" w:eastAsia="Times New Roman"/>
          <w:color w:val="auto"/>
          <w:spacing w:val="0"/>
          <w:position w:val="0"/>
          <w:sz w:val="28"/>
          <w:shd w:fill="auto" w:val="clear"/>
        </w:rPr>
        <w:t xml:space="preserve">ưởng các đơn vị trực thuộc Trường Cao đẳng Kinh tế - Kỹ thuật Công Thương chịu trách nhiệm thi hành Quyết định này./.</w:t>
      </w:r>
    </w:p>
    <w:p>
      <w:pPr>
        <w:spacing w:before="0" w:after="0" w:line="264"/>
        <w:ind w:right="0" w:left="0" w:firstLine="544"/>
        <w:jc w:val="both"/>
        <w:rPr>
          <w:rFonts w:ascii="Times New Roman" w:hAnsi="Times New Roman" w:cs="Times New Roman" w:eastAsia="Times New Roman"/>
          <w:color w:val="auto"/>
          <w:spacing w:val="0"/>
          <w:position w:val="0"/>
          <w:sz w:val="28"/>
          <w:shd w:fill="auto" w:val="clear"/>
        </w:rPr>
      </w:pPr>
    </w:p>
    <w:tbl>
      <w:tblPr/>
      <w:tblGrid>
        <w:gridCol w:w="4178"/>
        <w:gridCol w:w="5113"/>
      </w:tblGrid>
      <w:tr>
        <w:trPr>
          <w:trHeight w:val="169" w:hRule="auto"/>
          <w:jc w:val="left"/>
        </w:trPr>
        <w:tc>
          <w:tcPr>
            <w:tcW w:w="41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64"/>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0"/>
                <w:shd w:fill="auto" w:val="clear"/>
              </w:rPr>
              <w:t xml:space="preserve">N</w:t>
            </w:r>
            <w:r>
              <w:rPr>
                <w:rFonts w:ascii="Times New Roman" w:hAnsi="Times New Roman" w:cs="Times New Roman" w:eastAsia="Times New Roman"/>
                <w:b/>
                <w:i/>
                <w:color w:val="auto"/>
                <w:spacing w:val="0"/>
                <w:position w:val="0"/>
                <w:sz w:val="20"/>
                <w:shd w:fill="auto" w:val="clear"/>
              </w:rPr>
              <w:t xml:space="preserve">ơi nhận:</w:t>
            </w:r>
          </w:p>
        </w:tc>
        <w:tc>
          <w:tcPr>
            <w:tcW w:w="511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64"/>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HIỆU TR</w:t>
            </w:r>
            <w:r>
              <w:rPr>
                <w:rFonts w:ascii="Times New Roman" w:hAnsi="Times New Roman" w:cs="Times New Roman" w:eastAsia="Times New Roman"/>
                <w:b/>
                <w:color w:val="auto"/>
                <w:spacing w:val="0"/>
                <w:position w:val="0"/>
                <w:sz w:val="28"/>
                <w:shd w:fill="auto" w:val="clear"/>
              </w:rPr>
              <w:t xml:space="preserve">ƯỞNG</w:t>
            </w:r>
          </w:p>
        </w:tc>
      </w:tr>
      <w:tr>
        <w:trPr>
          <w:trHeight w:val="1" w:hRule="atLeast"/>
          <w:jc w:val="left"/>
        </w:trPr>
        <w:tc>
          <w:tcPr>
            <w:tcW w:w="41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64"/>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Thanh tra Bộ (</w:t>
            </w:r>
            <w:r>
              <w:rPr>
                <w:rFonts w:ascii="Times New Roman" w:hAnsi="Times New Roman" w:cs="Times New Roman" w:eastAsia="Times New Roman"/>
                <w:color w:val="auto"/>
                <w:spacing w:val="0"/>
                <w:position w:val="0"/>
                <w:sz w:val="20"/>
                <w:shd w:fill="auto" w:val="clear"/>
              </w:rPr>
              <w:t xml:space="preserve">để b/c);</w:t>
            </w:r>
          </w:p>
        </w:tc>
        <w:tc>
          <w:tcPr>
            <w:tcW w:w="511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64"/>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1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64"/>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Vụ TCCB, Bộ Công Th</w:t>
            </w:r>
            <w:r>
              <w:rPr>
                <w:rFonts w:ascii="Times New Roman" w:hAnsi="Times New Roman" w:cs="Times New Roman" w:eastAsia="Times New Roman"/>
                <w:color w:val="auto"/>
                <w:spacing w:val="0"/>
                <w:position w:val="0"/>
                <w:sz w:val="20"/>
                <w:shd w:fill="auto" w:val="clear"/>
              </w:rPr>
              <w:t xml:space="preserve">ương(để b/c);</w:t>
            </w:r>
          </w:p>
        </w:tc>
        <w:tc>
          <w:tcPr>
            <w:tcW w:w="511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64"/>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1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64"/>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BTV, BGH,VP</w:t>
            </w:r>
            <w:r>
              <w:rPr>
                <w:rFonts w:ascii="Times New Roman" w:hAnsi="Times New Roman" w:cs="Times New Roman" w:eastAsia="Times New Roman"/>
                <w:color w:val="auto"/>
                <w:spacing w:val="0"/>
                <w:position w:val="0"/>
                <w:sz w:val="20"/>
                <w:shd w:fill="auto" w:val="clear"/>
              </w:rPr>
              <w:t xml:space="preserve">ĐU để chỉ đạo thực hiện</w:t>
            </w:r>
          </w:p>
        </w:tc>
        <w:tc>
          <w:tcPr>
            <w:tcW w:w="511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64"/>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1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64"/>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C</w:t>
            </w:r>
            <w:r>
              <w:rPr>
                <w:rFonts w:ascii="Times New Roman" w:hAnsi="Times New Roman" w:cs="Times New Roman" w:eastAsia="Times New Roman"/>
                <w:color w:val="auto"/>
                <w:spacing w:val="0"/>
                <w:position w:val="0"/>
                <w:sz w:val="20"/>
                <w:shd w:fill="auto" w:val="clear"/>
              </w:rPr>
              <w:t xml:space="preserve">ĐCS Nh</w:t>
            </w:r>
            <w:r>
              <w:rPr>
                <w:rFonts w:ascii="Times New Roman" w:hAnsi="Times New Roman" w:cs="Times New Roman" w:eastAsia="Times New Roman"/>
                <w:color w:val="auto"/>
                <w:spacing w:val="0"/>
                <w:position w:val="0"/>
                <w:sz w:val="20"/>
                <w:shd w:fill="auto" w:val="clear"/>
              </w:rPr>
              <w:t xml:space="preserve">à tr</w:t>
            </w:r>
            <w:r>
              <w:rPr>
                <w:rFonts w:ascii="Times New Roman" w:hAnsi="Times New Roman" w:cs="Times New Roman" w:eastAsia="Times New Roman"/>
                <w:color w:val="auto"/>
                <w:spacing w:val="0"/>
                <w:position w:val="0"/>
                <w:sz w:val="20"/>
                <w:shd w:fill="auto" w:val="clear"/>
              </w:rPr>
              <w:t xml:space="preserve">ường, Đoàn TNCSHCM</w:t>
            </w:r>
          </w:p>
        </w:tc>
        <w:tc>
          <w:tcPr>
            <w:tcW w:w="511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64"/>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Bùi Ngọc Quyết</w:t>
            </w:r>
          </w:p>
        </w:tc>
      </w:tr>
      <w:tr>
        <w:trPr>
          <w:trHeight w:val="295" w:hRule="auto"/>
          <w:jc w:val="left"/>
        </w:trPr>
        <w:tc>
          <w:tcPr>
            <w:tcW w:w="41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64"/>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Các </w:t>
            </w:r>
            <w:r>
              <w:rPr>
                <w:rFonts w:ascii="Times New Roman" w:hAnsi="Times New Roman" w:cs="Times New Roman" w:eastAsia="Times New Roman"/>
                <w:color w:val="auto"/>
                <w:spacing w:val="0"/>
                <w:position w:val="0"/>
                <w:sz w:val="20"/>
                <w:shd w:fill="auto" w:val="clear"/>
              </w:rPr>
              <w:t xml:space="preserve">đơn vị trực thuộc Trường;</w:t>
            </w:r>
          </w:p>
        </w:tc>
        <w:tc>
          <w:tcPr>
            <w:tcW w:w="511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64"/>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1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64"/>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L</w:t>
            </w:r>
            <w:r>
              <w:rPr>
                <w:rFonts w:ascii="Times New Roman" w:hAnsi="Times New Roman" w:cs="Times New Roman" w:eastAsia="Times New Roman"/>
                <w:color w:val="auto"/>
                <w:spacing w:val="0"/>
                <w:position w:val="0"/>
                <w:sz w:val="20"/>
                <w:shd w:fill="auto" w:val="clear"/>
              </w:rPr>
              <w:t xml:space="preserve">ưu: VT, TCCB.</w:t>
            </w:r>
          </w:p>
        </w:tc>
        <w:tc>
          <w:tcPr>
            <w:tcW w:w="511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64"/>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pacing w:before="89" w:after="0" w:line="240"/>
        <w:ind w:right="1422" w:left="125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KẾ HOẠCH</w:t>
      </w:r>
    </w:p>
    <w:p>
      <w:pPr>
        <w:spacing w:before="2" w:after="0" w:line="322"/>
        <w:ind w:right="1422" w:left="1245"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Triển khai, thực hiện kiểm soát xung </w:t>
      </w:r>
      <w:r>
        <w:rPr>
          <w:rFonts w:ascii="Times New Roman" w:hAnsi="Times New Roman" w:cs="Times New Roman" w:eastAsia="Times New Roman"/>
          <w:b/>
          <w:color w:val="auto"/>
          <w:spacing w:val="0"/>
          <w:position w:val="0"/>
          <w:sz w:val="28"/>
          <w:shd w:fill="auto" w:val="clear"/>
        </w:rPr>
        <w:t xml:space="preserve">đột lợi ích</w:t>
      </w:r>
    </w:p>
    <w:p>
      <w:pPr>
        <w:spacing w:before="0" w:after="0" w:line="240"/>
        <w:ind w:right="851" w:left="-142"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nhằm góp phần phòng ngừa tham nhũng, tiêu cực n</w:t>
      </w:r>
      <w:r>
        <w:rPr>
          <w:rFonts w:ascii="Times New Roman" w:hAnsi="Times New Roman" w:cs="Times New Roman" w:eastAsia="Times New Roman"/>
          <w:b/>
          <w:color w:val="auto"/>
          <w:spacing w:val="0"/>
          <w:position w:val="0"/>
          <w:sz w:val="28"/>
          <w:shd w:fill="auto" w:val="clear"/>
        </w:rPr>
        <w:t xml:space="preserve">ăm 2023 </w:t>
      </w:r>
    </w:p>
    <w:p>
      <w:pPr>
        <w:spacing w:before="0" w:after="0" w:line="264"/>
        <w:ind w:right="0" w:left="0" w:firstLine="0"/>
        <w:jc w:val="center"/>
        <w:rPr>
          <w:rFonts w:ascii="Times New Roman" w:hAnsi="Times New Roman" w:cs="Times New Roman" w:eastAsia="Times New Roman"/>
          <w:i/>
          <w:color w:val="auto"/>
          <w:spacing w:val="4"/>
          <w:position w:val="1"/>
          <w:sz w:val="24"/>
          <w:shd w:fill="auto" w:val="clear"/>
        </w:rPr>
      </w:pPr>
      <w:r>
        <w:rPr>
          <w:rFonts w:ascii="Times New Roman" w:hAnsi="Times New Roman" w:cs="Times New Roman" w:eastAsia="Times New Roman"/>
          <w:i/>
          <w:color w:val="auto"/>
          <w:spacing w:val="0"/>
          <w:position w:val="1"/>
          <w:sz w:val="24"/>
          <w:shd w:fill="auto" w:val="clear"/>
        </w:rPr>
        <w:t xml:space="preserve">(Ban </w:t>
      </w:r>
      <w:r>
        <w:rPr>
          <w:rFonts w:ascii="Times New Roman" w:hAnsi="Times New Roman" w:cs="Times New Roman" w:eastAsia="Times New Roman"/>
          <w:i/>
          <w:color w:val="auto"/>
          <w:spacing w:val="4"/>
          <w:position w:val="1"/>
          <w:sz w:val="24"/>
          <w:shd w:fill="auto" w:val="clear"/>
        </w:rPr>
        <w:t xml:space="preserve">hành </w:t>
      </w:r>
      <w:r>
        <w:rPr>
          <w:rFonts w:ascii="Times New Roman" w:hAnsi="Times New Roman" w:cs="Times New Roman" w:eastAsia="Times New Roman"/>
          <w:i/>
          <w:color w:val="auto"/>
          <w:spacing w:val="-4"/>
          <w:position w:val="1"/>
          <w:sz w:val="24"/>
          <w:shd w:fill="auto" w:val="clear"/>
        </w:rPr>
        <w:t xml:space="preserve">kèm </w:t>
      </w:r>
      <w:r>
        <w:rPr>
          <w:rFonts w:ascii="Times New Roman" w:hAnsi="Times New Roman" w:cs="Times New Roman" w:eastAsia="Times New Roman"/>
          <w:i/>
          <w:color w:val="auto"/>
          <w:spacing w:val="0"/>
          <w:position w:val="1"/>
          <w:sz w:val="24"/>
          <w:shd w:fill="auto" w:val="clear"/>
        </w:rPr>
        <w:t xml:space="preserve">theo Quyết </w:t>
      </w:r>
      <w:r>
        <w:rPr>
          <w:rFonts w:ascii="Times New Roman" w:hAnsi="Times New Roman" w:cs="Times New Roman" w:eastAsia="Times New Roman"/>
          <w:i/>
          <w:color w:val="auto"/>
          <w:spacing w:val="0"/>
          <w:position w:val="1"/>
          <w:sz w:val="24"/>
          <w:shd w:fill="auto" w:val="clear"/>
        </w:rPr>
        <w:t xml:space="preserve">định </w:t>
      </w:r>
      <w:r>
        <w:rPr>
          <w:rFonts w:ascii="Times New Roman" w:hAnsi="Times New Roman" w:cs="Times New Roman" w:eastAsia="Times New Roman"/>
          <w:i/>
          <w:color w:val="auto"/>
          <w:spacing w:val="-5"/>
          <w:position w:val="1"/>
          <w:sz w:val="24"/>
          <w:shd w:fill="auto" w:val="clear"/>
        </w:rPr>
        <w:t xml:space="preserve">số</w:t>
      </w:r>
      <w:r>
        <w:rPr>
          <w:rFonts w:ascii="Times New Roman" w:hAnsi="Times New Roman" w:cs="Times New Roman" w:eastAsia="Times New Roman"/>
          <w:color w:val="auto"/>
          <w:spacing w:val="-5"/>
          <w:position w:val="2"/>
          <w:sz w:val="24"/>
          <w:shd w:fill="auto" w:val="clear"/>
        </w:rPr>
        <w:t xml:space="preserve"> 375</w:t>
      </w:r>
      <w:r>
        <w:rPr>
          <w:rFonts w:ascii="Times New Roman" w:hAnsi="Times New Roman" w:cs="Times New Roman" w:eastAsia="Times New Roman"/>
          <w:i/>
          <w:color w:val="auto"/>
          <w:spacing w:val="-5"/>
          <w:position w:val="1"/>
          <w:sz w:val="24"/>
          <w:shd w:fill="auto" w:val="clear"/>
        </w:rPr>
        <w:t xml:space="preserve">/QĐ-KTKTCT </w:t>
      </w:r>
      <w:r>
        <w:rPr>
          <w:rFonts w:ascii="Times New Roman" w:hAnsi="Times New Roman" w:cs="Times New Roman" w:eastAsia="Times New Roman"/>
          <w:i/>
          <w:color w:val="auto"/>
          <w:spacing w:val="-9"/>
          <w:position w:val="1"/>
          <w:sz w:val="24"/>
          <w:shd w:fill="auto" w:val="clear"/>
        </w:rPr>
        <w:t xml:space="preserve">ng</w:t>
      </w:r>
      <w:r>
        <w:rPr>
          <w:rFonts w:ascii="Times New Roman" w:hAnsi="Times New Roman" w:cs="Times New Roman" w:eastAsia="Times New Roman"/>
          <w:i/>
          <w:color w:val="auto"/>
          <w:spacing w:val="-9"/>
          <w:position w:val="1"/>
          <w:sz w:val="24"/>
          <w:shd w:fill="auto" w:val="clear"/>
        </w:rPr>
        <w:t xml:space="preserve">ày 31 tháng </w:t>
      </w:r>
      <w:r>
        <w:rPr>
          <w:rFonts w:ascii="Times New Roman" w:hAnsi="Times New Roman" w:cs="Times New Roman" w:eastAsia="Times New Roman"/>
          <w:i/>
          <w:color w:val="auto"/>
          <w:spacing w:val="3"/>
          <w:position w:val="1"/>
          <w:sz w:val="24"/>
          <w:shd w:fill="auto" w:val="clear"/>
        </w:rPr>
        <w:t xml:space="preserve">7 </w:t>
      </w:r>
      <w:r>
        <w:rPr>
          <w:rFonts w:ascii="Times New Roman" w:hAnsi="Times New Roman" w:cs="Times New Roman" w:eastAsia="Times New Roman"/>
          <w:i/>
          <w:color w:val="auto"/>
          <w:spacing w:val="4"/>
          <w:position w:val="1"/>
          <w:sz w:val="24"/>
          <w:shd w:fill="auto" w:val="clear"/>
        </w:rPr>
        <w:t xml:space="preserve">n</w:t>
      </w:r>
      <w:r>
        <w:rPr>
          <w:rFonts w:ascii="Times New Roman" w:hAnsi="Times New Roman" w:cs="Times New Roman" w:eastAsia="Times New Roman"/>
          <w:i/>
          <w:color w:val="auto"/>
          <w:spacing w:val="4"/>
          <w:position w:val="1"/>
          <w:sz w:val="24"/>
          <w:shd w:fill="auto" w:val="clear"/>
        </w:rPr>
        <w:t xml:space="preserve">ăm 2023</w:t>
      </w:r>
    </w:p>
    <w:p>
      <w:pPr>
        <w:spacing w:before="0" w:after="0" w:line="264"/>
        <w:ind w:right="0" w:left="0" w:firstLine="0"/>
        <w:jc w:val="center"/>
        <w:rPr>
          <w:rFonts w:ascii="Times New Roman" w:hAnsi="Times New Roman" w:cs="Times New Roman" w:eastAsia="Times New Roman"/>
          <w:i/>
          <w:color w:val="auto"/>
          <w:spacing w:val="0"/>
          <w:position w:val="1"/>
          <w:sz w:val="24"/>
          <w:shd w:fill="auto" w:val="clear"/>
        </w:rPr>
      </w:pPr>
      <w:r>
        <w:rPr>
          <w:rFonts w:ascii="Times New Roman" w:hAnsi="Times New Roman" w:cs="Times New Roman" w:eastAsia="Times New Roman"/>
          <w:i/>
          <w:color w:val="auto"/>
          <w:spacing w:val="4"/>
          <w:position w:val="1"/>
          <w:sz w:val="24"/>
          <w:shd w:fill="auto" w:val="clear"/>
        </w:rPr>
        <w:t xml:space="preserve"> </w:t>
      </w:r>
      <w:r>
        <w:rPr>
          <w:rFonts w:ascii="Times New Roman" w:hAnsi="Times New Roman" w:cs="Times New Roman" w:eastAsia="Times New Roman"/>
          <w:i/>
          <w:color w:val="auto"/>
          <w:spacing w:val="0"/>
          <w:position w:val="1"/>
          <w:sz w:val="24"/>
          <w:shd w:fill="auto" w:val="clear"/>
        </w:rPr>
        <w:t xml:space="preserve">của Hiệu tr</w:t>
      </w:r>
      <w:r>
        <w:rPr>
          <w:rFonts w:ascii="Times New Roman" w:hAnsi="Times New Roman" w:cs="Times New Roman" w:eastAsia="Times New Roman"/>
          <w:i/>
          <w:color w:val="auto"/>
          <w:spacing w:val="0"/>
          <w:position w:val="1"/>
          <w:sz w:val="24"/>
          <w:shd w:fill="auto" w:val="clear"/>
        </w:rPr>
        <w:t xml:space="preserve">ưởng Trường</w:t>
      </w:r>
      <w:r>
        <w:rPr>
          <w:rFonts w:ascii="Times New Roman" w:hAnsi="Times New Roman" w:cs="Times New Roman" w:eastAsia="Times New Roman"/>
          <w:i/>
          <w:color w:val="auto"/>
          <w:spacing w:val="3"/>
          <w:position w:val="1"/>
          <w:sz w:val="24"/>
          <w:shd w:fill="auto" w:val="clear"/>
        </w:rPr>
        <w:t xml:space="preserve"> Cao đẳng Kinh tế-Kỹ thuật Công Thương)</w:t>
      </w:r>
    </w:p>
    <w:p>
      <w:pPr>
        <w:spacing w:before="0" w:after="0" w:line="240"/>
        <w:ind w:right="425" w:left="-142" w:hanging="1392"/>
        <w:jc w:val="center"/>
        <w:rPr>
          <w:rFonts w:ascii="Times New Roman" w:hAnsi="Times New Roman" w:cs="Times New Roman" w:eastAsia="Times New Roman"/>
          <w:b/>
          <w:color w:val="auto"/>
          <w:spacing w:val="0"/>
          <w:position w:val="0"/>
          <w:sz w:val="28"/>
          <w:shd w:fill="auto" w:val="clear"/>
        </w:rPr>
      </w:pPr>
    </w:p>
    <w:p>
      <w:pPr>
        <w:widowControl w:val="false"/>
        <w:spacing w:before="0" w:after="0" w:line="264"/>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Thực hiện Luật Phòng, chống tham nhũng n</w:t>
      </w:r>
      <w:r>
        <w:rPr>
          <w:rFonts w:ascii="Times New Roman" w:hAnsi="Times New Roman" w:cs="Times New Roman" w:eastAsia="Times New Roman"/>
          <w:color w:val="auto"/>
          <w:spacing w:val="0"/>
          <w:position w:val="0"/>
          <w:sz w:val="28"/>
          <w:shd w:fill="FFFFFF" w:val="clear"/>
        </w:rPr>
        <w:t xml:space="preserve">ăm 2018; Nghị định 59/2019/NĐ-CP ng</w:t>
      </w:r>
      <w:r>
        <w:rPr>
          <w:rFonts w:ascii="Times New Roman" w:hAnsi="Times New Roman" w:cs="Times New Roman" w:eastAsia="Times New Roman"/>
          <w:color w:val="auto"/>
          <w:spacing w:val="0"/>
          <w:position w:val="0"/>
          <w:sz w:val="28"/>
          <w:shd w:fill="FFFFFF" w:val="clear"/>
        </w:rPr>
        <w:t xml:space="preserve">ày 01/7/2019 của Chính phủ quy </w:t>
      </w:r>
      <w:r>
        <w:rPr>
          <w:rFonts w:ascii="Times New Roman" w:hAnsi="Times New Roman" w:cs="Times New Roman" w:eastAsia="Times New Roman"/>
          <w:color w:val="auto"/>
          <w:spacing w:val="0"/>
          <w:position w:val="0"/>
          <w:sz w:val="28"/>
          <w:shd w:fill="FFFFFF" w:val="clear"/>
        </w:rPr>
        <w:t xml:space="preserve">định chi tiết một số điều v</w:t>
      </w:r>
      <w:r>
        <w:rPr>
          <w:rFonts w:ascii="Times New Roman" w:hAnsi="Times New Roman" w:cs="Times New Roman" w:eastAsia="Times New Roman"/>
          <w:color w:val="auto"/>
          <w:spacing w:val="0"/>
          <w:position w:val="0"/>
          <w:sz w:val="28"/>
          <w:shd w:fill="FFFFFF" w:val="clear"/>
        </w:rPr>
        <w:t xml:space="preserve">à biện pháp thi hành Luật phòng, chống tham nhũng và các v</w:t>
      </w:r>
      <w:r>
        <w:rPr>
          <w:rFonts w:ascii="Times New Roman" w:hAnsi="Times New Roman" w:cs="Times New Roman" w:eastAsia="Times New Roman"/>
          <w:color w:val="auto"/>
          <w:spacing w:val="0"/>
          <w:position w:val="0"/>
          <w:sz w:val="28"/>
          <w:shd w:fill="FFFFFF" w:val="clear"/>
        </w:rPr>
        <w:t xml:space="preserve">ăn bản hướng dẫn thi h</w:t>
      </w:r>
      <w:r>
        <w:rPr>
          <w:rFonts w:ascii="Times New Roman" w:hAnsi="Times New Roman" w:cs="Times New Roman" w:eastAsia="Times New Roman"/>
          <w:color w:val="auto"/>
          <w:spacing w:val="0"/>
          <w:position w:val="0"/>
          <w:sz w:val="28"/>
          <w:shd w:fill="FFFFFF" w:val="clear"/>
        </w:rPr>
        <w:t xml:space="preserve">ành của Thanh tra Bộ Công Th</w:t>
      </w:r>
      <w:r>
        <w:rPr>
          <w:rFonts w:ascii="Times New Roman" w:hAnsi="Times New Roman" w:cs="Times New Roman" w:eastAsia="Times New Roman"/>
          <w:color w:val="auto"/>
          <w:spacing w:val="0"/>
          <w:position w:val="0"/>
          <w:sz w:val="28"/>
          <w:shd w:fill="FFFFFF" w:val="clear"/>
        </w:rPr>
        <w:t xml:space="preserve">ương về việc rà soát, báo cáo kiểm soát xung đột lợi ích; Nghị quyết số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FFFFFF" w:val="clear"/>
          </w:rPr>
          <w:t xml:space="preserve">30/NQ-CP </w:t>
        </w:r>
      </w:hyperlink>
      <w:r>
        <w:rPr>
          <w:rFonts w:ascii="Times New Roman" w:hAnsi="Times New Roman" w:cs="Times New Roman" w:eastAsia="Times New Roman"/>
          <w:color w:val="auto"/>
          <w:spacing w:val="0"/>
          <w:position w:val="0"/>
          <w:sz w:val="28"/>
          <w:shd w:fill="FFFFFF" w:val="clear"/>
        </w:rPr>
        <w:t xml:space="preserve">ngày 11/3/2022 của Chính phủ ban hành Ch</w:t>
      </w:r>
      <w:r>
        <w:rPr>
          <w:rFonts w:ascii="Times New Roman" w:hAnsi="Times New Roman" w:cs="Times New Roman" w:eastAsia="Times New Roman"/>
          <w:color w:val="auto"/>
          <w:spacing w:val="0"/>
          <w:position w:val="0"/>
          <w:sz w:val="28"/>
          <w:shd w:fill="FFFFFF" w:val="clear"/>
        </w:rPr>
        <w:t xml:space="preserve">ương tr</w:t>
      </w:r>
      <w:r>
        <w:rPr>
          <w:rFonts w:ascii="Times New Roman" w:hAnsi="Times New Roman" w:cs="Times New Roman" w:eastAsia="Times New Roman"/>
          <w:color w:val="auto"/>
          <w:spacing w:val="0"/>
          <w:position w:val="0"/>
          <w:sz w:val="28"/>
          <w:shd w:fill="FFFFFF" w:val="clear"/>
        </w:rPr>
        <w:t xml:space="preserve">ình hành </w:t>
      </w:r>
      <w:r>
        <w:rPr>
          <w:rFonts w:ascii="Times New Roman" w:hAnsi="Times New Roman" w:cs="Times New Roman" w:eastAsia="Times New Roman"/>
          <w:color w:val="auto"/>
          <w:spacing w:val="0"/>
          <w:position w:val="0"/>
          <w:sz w:val="28"/>
          <w:shd w:fill="FFFFFF" w:val="clear"/>
        </w:rPr>
        <w:t xml:space="preserve">động của Chính phủ về thực hiện Kết luận Hội nghị lần thứ tư Ban Chấp h</w:t>
      </w:r>
      <w:r>
        <w:rPr>
          <w:rFonts w:ascii="Times New Roman" w:hAnsi="Times New Roman" w:cs="Times New Roman" w:eastAsia="Times New Roman"/>
          <w:color w:val="auto"/>
          <w:spacing w:val="0"/>
          <w:position w:val="0"/>
          <w:sz w:val="28"/>
          <w:shd w:fill="FFFFFF" w:val="clear"/>
        </w:rPr>
        <w:t xml:space="preserve">ành Trung </w:t>
      </w:r>
      <w:r>
        <w:rPr>
          <w:rFonts w:ascii="Times New Roman" w:hAnsi="Times New Roman" w:cs="Times New Roman" w:eastAsia="Times New Roman"/>
          <w:color w:val="auto"/>
          <w:spacing w:val="0"/>
          <w:position w:val="0"/>
          <w:sz w:val="28"/>
          <w:shd w:fill="FFFFFF" w:val="clear"/>
        </w:rPr>
        <w:t xml:space="preserve">ương Đảng khóa XIII; </w:t>
      </w:r>
    </w:p>
    <w:p>
      <w:pPr>
        <w:widowControl w:val="false"/>
        <w:spacing w:before="0" w:after="0" w:line="264"/>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Thực hiện Quyết </w:t>
      </w:r>
      <w:r>
        <w:rPr>
          <w:rFonts w:ascii="Times New Roman" w:hAnsi="Times New Roman" w:cs="Times New Roman" w:eastAsia="Times New Roman"/>
          <w:color w:val="auto"/>
          <w:spacing w:val="0"/>
          <w:position w:val="0"/>
          <w:sz w:val="28"/>
          <w:shd w:fill="FFFFFF" w:val="clear"/>
        </w:rPr>
        <w:t xml:space="preserve">định </w:t>
      </w:r>
      <w:r>
        <w:rPr>
          <w:rFonts w:ascii="Times New Roman" w:hAnsi="Times New Roman" w:cs="Times New Roman" w:eastAsia="Times New Roman"/>
          <w:color w:val="000000"/>
          <w:spacing w:val="0"/>
          <w:position w:val="0"/>
          <w:sz w:val="28"/>
          <w:shd w:fill="FFFFFF" w:val="clear"/>
        </w:rPr>
        <w:t xml:space="preserve">số 371/QĐ-KTKTCT ng</w:t>
      </w:r>
      <w:r>
        <w:rPr>
          <w:rFonts w:ascii="Times New Roman" w:hAnsi="Times New Roman" w:cs="Times New Roman" w:eastAsia="Times New Roman"/>
          <w:color w:val="000000"/>
          <w:spacing w:val="0"/>
          <w:position w:val="0"/>
          <w:sz w:val="28"/>
          <w:shd w:fill="FFFFFF" w:val="clear"/>
        </w:rPr>
        <w:t xml:space="preserve">ày 28/7/2023 của Hiệu tr</w:t>
      </w:r>
      <w:r>
        <w:rPr>
          <w:rFonts w:ascii="Times New Roman" w:hAnsi="Times New Roman" w:cs="Times New Roman" w:eastAsia="Times New Roman"/>
          <w:color w:val="000000"/>
          <w:spacing w:val="0"/>
          <w:position w:val="0"/>
          <w:sz w:val="28"/>
          <w:shd w:fill="FFFFFF" w:val="clear"/>
        </w:rPr>
        <w:t xml:space="preserve">ưởng Trường Cao đẳng Kinh tế-Kỹ thuật Công Thương Ban hành Quy định kiểm soát xung đột lợi ích. </w:t>
      </w:r>
    </w:p>
    <w:p>
      <w:pPr>
        <w:spacing w:before="0" w:after="0" w:line="264"/>
        <w:ind w:right="3" w:left="0" w:firstLine="111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Cao đẳng Kinh tế - Kỹ thuật Công Thương xây dựng Kế hoạch triển khai thực hiện kiểm soát xung đột lợi ích nhằm góp phần ph</w:t>
      </w:r>
      <w:r>
        <w:rPr>
          <w:rFonts w:ascii="Times New Roman" w:hAnsi="Times New Roman" w:cs="Times New Roman" w:eastAsia="Times New Roman"/>
          <w:color w:val="auto"/>
          <w:spacing w:val="0"/>
          <w:position w:val="0"/>
          <w:sz w:val="28"/>
          <w:shd w:fill="auto" w:val="clear"/>
        </w:rPr>
        <w:t xml:space="preserve">òng ngừa tham nhũng, tiêu cực n</w:t>
      </w:r>
      <w:r>
        <w:rPr>
          <w:rFonts w:ascii="Times New Roman" w:hAnsi="Times New Roman" w:cs="Times New Roman" w:eastAsia="Times New Roman"/>
          <w:color w:val="auto"/>
          <w:spacing w:val="0"/>
          <w:position w:val="0"/>
          <w:sz w:val="28"/>
          <w:shd w:fill="auto" w:val="clear"/>
        </w:rPr>
        <w:t xml:space="preserve">ăm 2023, với những nội dung sau đây:</w:t>
      </w:r>
    </w:p>
    <w:p>
      <w:pPr>
        <w:numPr>
          <w:ilvl w:val="0"/>
          <w:numId w:val="56"/>
        </w:numPr>
        <w:tabs>
          <w:tab w:val="left" w:pos="1369" w:leader="none"/>
        </w:tabs>
        <w:spacing w:before="0" w:after="0" w:line="264"/>
        <w:ind w:right="3" w:left="0" w:firstLine="111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Mục </w:t>
      </w:r>
      <w:r>
        <w:rPr>
          <w:rFonts w:ascii="Times New Roman" w:hAnsi="Times New Roman" w:cs="Times New Roman" w:eastAsia="Times New Roman"/>
          <w:b/>
          <w:color w:val="auto"/>
          <w:spacing w:val="0"/>
          <w:position w:val="0"/>
          <w:sz w:val="28"/>
          <w:shd w:fill="auto" w:val="clear"/>
        </w:rPr>
        <w:t xml:space="preserve">đích, y</w:t>
      </w:r>
      <w:r>
        <w:rPr>
          <w:rFonts w:ascii="Times New Roman" w:hAnsi="Times New Roman" w:cs="Times New Roman" w:eastAsia="Times New Roman"/>
          <w:b/>
          <w:color w:val="auto"/>
          <w:spacing w:val="0"/>
          <w:position w:val="0"/>
          <w:sz w:val="28"/>
          <w:shd w:fill="auto" w:val="clear"/>
        </w:rPr>
        <w:t xml:space="preserve">êu</w:t>
      </w:r>
      <w:r>
        <w:rPr>
          <w:rFonts w:ascii="Times New Roman" w:hAnsi="Times New Roman" w:cs="Times New Roman" w:eastAsia="Times New Roman"/>
          <w:b/>
          <w:color w:val="auto"/>
          <w:spacing w:val="-4"/>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cầu</w:t>
      </w:r>
    </w:p>
    <w:p>
      <w:pPr>
        <w:numPr>
          <w:ilvl w:val="0"/>
          <w:numId w:val="56"/>
        </w:numPr>
        <w:tabs>
          <w:tab w:val="left" w:pos="1414" w:leader="none"/>
        </w:tabs>
        <w:spacing w:before="0" w:after="0" w:line="264"/>
        <w:ind w:right="3" w:left="0" w:firstLine="111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Tiếp tục thể chế hóa nội dung Nghị quyết Trung </w:t>
      </w:r>
      <w:r>
        <w:rPr>
          <w:rFonts w:ascii="Times New Roman" w:hAnsi="Times New Roman" w:cs="Times New Roman" w:eastAsia="Times New Roman"/>
          <w:color w:val="auto"/>
          <w:spacing w:val="0"/>
          <w:position w:val="0"/>
          <w:sz w:val="28"/>
          <w:shd w:fill="auto" w:val="clear"/>
        </w:rPr>
        <w:t xml:space="preserve">ương 4 khóa XII về xây dựng, chỉnh đốn Đảng và Kết luận số 21-KL/TW, những vấn đề về kiểm soát quyền lực, kiểm soát xung đột lợi ích nhằm góp phần ph</w:t>
      </w:r>
      <w:r>
        <w:rPr>
          <w:rFonts w:ascii="Times New Roman" w:hAnsi="Times New Roman" w:cs="Times New Roman" w:eastAsia="Times New Roman"/>
          <w:color w:val="auto"/>
          <w:spacing w:val="0"/>
          <w:position w:val="0"/>
          <w:sz w:val="28"/>
          <w:shd w:fill="auto" w:val="clear"/>
        </w:rPr>
        <w:t xml:space="preserve">òng, chống tham nhũng, tiêu cực, từ </w:t>
      </w:r>
      <w:r>
        <w:rPr>
          <w:rFonts w:ascii="Times New Roman" w:hAnsi="Times New Roman" w:cs="Times New Roman" w:eastAsia="Times New Roman"/>
          <w:color w:val="auto"/>
          <w:spacing w:val="0"/>
          <w:position w:val="0"/>
          <w:sz w:val="28"/>
          <w:shd w:fill="auto" w:val="clear"/>
        </w:rPr>
        <w:t xml:space="preserve">đó nâng cao hiệu lực, hiệu quả hoạt động của cơ quan h</w:t>
      </w:r>
      <w:r>
        <w:rPr>
          <w:rFonts w:ascii="Times New Roman" w:hAnsi="Times New Roman" w:cs="Times New Roman" w:eastAsia="Times New Roman"/>
          <w:color w:val="auto"/>
          <w:spacing w:val="0"/>
          <w:position w:val="0"/>
          <w:sz w:val="28"/>
          <w:shd w:fill="auto" w:val="clear"/>
        </w:rPr>
        <w:t xml:space="preserve">ành chính nhà n</w:t>
      </w:r>
      <w:r>
        <w:rPr>
          <w:rFonts w:ascii="Times New Roman" w:hAnsi="Times New Roman" w:cs="Times New Roman" w:eastAsia="Times New Roman"/>
          <w:color w:val="auto"/>
          <w:spacing w:val="0"/>
          <w:position w:val="0"/>
          <w:sz w:val="28"/>
          <w:shd w:fill="auto" w:val="clear"/>
        </w:rPr>
        <w:t xml:space="preserve">ước các cấp, góp phần xây dựng hệ thống chính trị trong sạch, vững</w:t>
      </w:r>
      <w:r>
        <w:rPr>
          <w:rFonts w:ascii="Times New Roman" w:hAnsi="Times New Roman" w:cs="Times New Roman" w:eastAsia="Times New Roman"/>
          <w:color w:val="auto"/>
          <w:spacing w:val="-1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mạnh.</w:t>
      </w:r>
    </w:p>
    <w:p>
      <w:pPr>
        <w:numPr>
          <w:ilvl w:val="0"/>
          <w:numId w:val="56"/>
        </w:numPr>
        <w:tabs>
          <w:tab w:val="left" w:pos="1428" w:leader="none"/>
        </w:tabs>
        <w:spacing w:before="0" w:after="0" w:line="264"/>
        <w:ind w:right="3" w:left="0" w:firstLine="111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Thực hiện nghiêm túc các Nghị quyết, Chỉ thị của </w:t>
      </w:r>
      <w:r>
        <w:rPr>
          <w:rFonts w:ascii="Times New Roman" w:hAnsi="Times New Roman" w:cs="Times New Roman" w:eastAsia="Times New Roman"/>
          <w:color w:val="auto"/>
          <w:spacing w:val="0"/>
          <w:position w:val="0"/>
          <w:sz w:val="28"/>
          <w:shd w:fill="auto" w:val="clear"/>
        </w:rPr>
        <w:t xml:space="preserve">Đảng về ph</w:t>
      </w:r>
      <w:r>
        <w:rPr>
          <w:rFonts w:ascii="Times New Roman" w:hAnsi="Times New Roman" w:cs="Times New Roman" w:eastAsia="Times New Roman"/>
          <w:color w:val="auto"/>
          <w:spacing w:val="0"/>
          <w:position w:val="0"/>
          <w:sz w:val="28"/>
          <w:shd w:fill="auto" w:val="clear"/>
        </w:rPr>
        <w:t xml:space="preserve">òng, chống tham nhũng, tiêu cực, các chỉ </w:t>
      </w:r>
      <w:r>
        <w:rPr>
          <w:rFonts w:ascii="Times New Roman" w:hAnsi="Times New Roman" w:cs="Times New Roman" w:eastAsia="Times New Roman"/>
          <w:color w:val="auto"/>
          <w:spacing w:val="0"/>
          <w:position w:val="0"/>
          <w:sz w:val="28"/>
          <w:shd w:fill="auto" w:val="clear"/>
        </w:rPr>
        <w:t xml:space="preserve">đạo của đồng chí Tổng Bí thư, Trưởng Ban chỉ đạo Trung ương về ph</w:t>
      </w:r>
      <w:r>
        <w:rPr>
          <w:rFonts w:ascii="Times New Roman" w:hAnsi="Times New Roman" w:cs="Times New Roman" w:eastAsia="Times New Roman"/>
          <w:color w:val="auto"/>
          <w:spacing w:val="0"/>
          <w:position w:val="0"/>
          <w:sz w:val="28"/>
          <w:shd w:fill="auto" w:val="clear"/>
        </w:rPr>
        <w:t xml:space="preserve">òng, chống tham nhũng, tiêu cực và Chỉ thị của Chính phủ, Thủ t</w:t>
      </w:r>
      <w:r>
        <w:rPr>
          <w:rFonts w:ascii="Times New Roman" w:hAnsi="Times New Roman" w:cs="Times New Roman" w:eastAsia="Times New Roman"/>
          <w:color w:val="auto"/>
          <w:spacing w:val="0"/>
          <w:position w:val="0"/>
          <w:sz w:val="28"/>
          <w:shd w:fill="auto" w:val="clear"/>
        </w:rPr>
        <w:t xml:space="preserve">ướng Chính phủ về ph</w:t>
      </w:r>
      <w:r>
        <w:rPr>
          <w:rFonts w:ascii="Times New Roman" w:hAnsi="Times New Roman" w:cs="Times New Roman" w:eastAsia="Times New Roman"/>
          <w:color w:val="auto"/>
          <w:spacing w:val="0"/>
          <w:position w:val="0"/>
          <w:sz w:val="28"/>
          <w:shd w:fill="auto" w:val="clear"/>
        </w:rPr>
        <w:t xml:space="preserve">òng, chống tham nhũng, tiêu cực; Luật phòng, chống tham nhũng,; Chỉ thị số 50-CT/TW ngày 07/12/2015 của Bộ Chính trị về t</w:t>
      </w:r>
      <w:r>
        <w:rPr>
          <w:rFonts w:ascii="Times New Roman" w:hAnsi="Times New Roman" w:cs="Times New Roman" w:eastAsia="Times New Roman"/>
          <w:color w:val="auto"/>
          <w:spacing w:val="0"/>
          <w:position w:val="0"/>
          <w:sz w:val="28"/>
          <w:shd w:fill="auto" w:val="clear"/>
        </w:rPr>
        <w:t xml:space="preserve">ăng cường sự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của Đảng đối với công tác phát hiện, xử lý vụ việc, vụ án tham nhũng; Chỉ thị số 27-CT/TW ng</w:t>
      </w:r>
      <w:r>
        <w:rPr>
          <w:rFonts w:ascii="Times New Roman" w:hAnsi="Times New Roman" w:cs="Times New Roman" w:eastAsia="Times New Roman"/>
          <w:color w:val="auto"/>
          <w:spacing w:val="0"/>
          <w:position w:val="0"/>
          <w:sz w:val="28"/>
          <w:shd w:fill="auto" w:val="clear"/>
        </w:rPr>
        <w:t xml:space="preserve">ày 10/01/2019 của Bộ Chính trị về t</w:t>
      </w:r>
      <w:r>
        <w:rPr>
          <w:rFonts w:ascii="Times New Roman" w:hAnsi="Times New Roman" w:cs="Times New Roman" w:eastAsia="Times New Roman"/>
          <w:color w:val="auto"/>
          <w:spacing w:val="0"/>
          <w:position w:val="0"/>
          <w:sz w:val="28"/>
          <w:shd w:fill="auto" w:val="clear"/>
        </w:rPr>
        <w:t xml:space="preserve">ăng cường sự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của Đảng đối với công tác bảo vệ người phát hiện, tố giác, người đấu tranh chống tham nhũng, l</w:t>
      </w:r>
      <w:r>
        <w:rPr>
          <w:rFonts w:ascii="Times New Roman" w:hAnsi="Times New Roman" w:cs="Times New Roman" w:eastAsia="Times New Roman"/>
          <w:color w:val="auto"/>
          <w:spacing w:val="0"/>
          <w:position w:val="0"/>
          <w:sz w:val="28"/>
          <w:shd w:fill="auto" w:val="clear"/>
        </w:rPr>
        <w:t xml:space="preserve">ãng phí, tiêu cực; Chỉ thị số 10-CT/TW ngày 22/4/2019 của Thủ t</w:t>
      </w:r>
      <w:r>
        <w:rPr>
          <w:rFonts w:ascii="Times New Roman" w:hAnsi="Times New Roman" w:cs="Times New Roman" w:eastAsia="Times New Roman"/>
          <w:color w:val="auto"/>
          <w:spacing w:val="0"/>
          <w:position w:val="0"/>
          <w:sz w:val="28"/>
          <w:shd w:fill="auto" w:val="clear"/>
        </w:rPr>
        <w:t xml:space="preserve">ướng Chính phủ về tăng cường xử l</w:t>
      </w:r>
      <w:r>
        <w:rPr>
          <w:rFonts w:ascii="Times New Roman" w:hAnsi="Times New Roman" w:cs="Times New Roman" w:eastAsia="Times New Roman"/>
          <w:color w:val="auto"/>
          <w:spacing w:val="0"/>
          <w:position w:val="0"/>
          <w:sz w:val="28"/>
          <w:shd w:fill="auto" w:val="clear"/>
        </w:rPr>
        <w:t xml:space="preserve">ý, ng</w:t>
      </w:r>
      <w:r>
        <w:rPr>
          <w:rFonts w:ascii="Times New Roman" w:hAnsi="Times New Roman" w:cs="Times New Roman" w:eastAsia="Times New Roman"/>
          <w:color w:val="auto"/>
          <w:spacing w:val="0"/>
          <w:position w:val="0"/>
          <w:sz w:val="28"/>
          <w:shd w:fill="auto" w:val="clear"/>
        </w:rPr>
        <w:t xml:space="preserve">ăn chặn có hiệu quả t</w:t>
      </w:r>
      <w:r>
        <w:rPr>
          <w:rFonts w:ascii="Times New Roman" w:hAnsi="Times New Roman" w:cs="Times New Roman" w:eastAsia="Times New Roman"/>
          <w:color w:val="auto"/>
          <w:spacing w:val="0"/>
          <w:position w:val="0"/>
          <w:sz w:val="28"/>
          <w:shd w:fill="auto" w:val="clear"/>
        </w:rPr>
        <w:t xml:space="preserve">ình trạng nhũng nhiễu, gây phiền hà cho ng</w:t>
      </w:r>
      <w:r>
        <w:rPr>
          <w:rFonts w:ascii="Times New Roman" w:hAnsi="Times New Roman" w:cs="Times New Roman" w:eastAsia="Times New Roman"/>
          <w:color w:val="auto"/>
          <w:spacing w:val="0"/>
          <w:position w:val="0"/>
          <w:sz w:val="28"/>
          <w:shd w:fill="auto" w:val="clear"/>
        </w:rPr>
        <w:t xml:space="preserve">ười dân và doanh nghiệp trong giải quyết công</w:t>
      </w:r>
      <w:r>
        <w:rPr>
          <w:rFonts w:ascii="Times New Roman" w:hAnsi="Times New Roman" w:cs="Times New Roman" w:eastAsia="Times New Roman"/>
          <w:color w:val="auto"/>
          <w:spacing w:val="-8"/>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việc…</w:t>
      </w:r>
    </w:p>
    <w:p>
      <w:pPr>
        <w:numPr>
          <w:ilvl w:val="0"/>
          <w:numId w:val="56"/>
        </w:numPr>
        <w:tabs>
          <w:tab w:val="left" w:pos="1426" w:leader="none"/>
        </w:tabs>
        <w:spacing w:before="0" w:after="0" w:line="264"/>
        <w:ind w:right="3" w:left="0" w:firstLine="111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Nâng cao nhận thức, vai trò, trách nhiệm cán bộ, công chức, giảng viên, giáo viên, viên chức, nhân dân trong công tác kiểm soát quyền lực, kiểm soát xung </w:t>
      </w:r>
      <w:r>
        <w:rPr>
          <w:rFonts w:ascii="Times New Roman" w:hAnsi="Times New Roman" w:cs="Times New Roman" w:eastAsia="Times New Roman"/>
          <w:color w:val="auto"/>
          <w:spacing w:val="0"/>
          <w:position w:val="0"/>
          <w:sz w:val="28"/>
          <w:shd w:fill="auto" w:val="clear"/>
        </w:rPr>
        <w:t xml:space="preserve">đột lợi</w:t>
      </w:r>
      <w:r>
        <w:rPr>
          <w:rFonts w:ascii="Times New Roman" w:hAnsi="Times New Roman" w:cs="Times New Roman" w:eastAsia="Times New Roman"/>
          <w:color w:val="auto"/>
          <w:spacing w:val="-24"/>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ích.</w:t>
      </w:r>
    </w:p>
    <w:p>
      <w:pPr>
        <w:numPr>
          <w:ilvl w:val="0"/>
          <w:numId w:val="56"/>
        </w:numPr>
        <w:tabs>
          <w:tab w:val="left" w:pos="1426" w:leader="none"/>
        </w:tabs>
        <w:spacing w:before="0" w:after="0" w:line="264"/>
        <w:ind w:right="3" w:left="0" w:firstLine="111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Xây dựng </w:t>
      </w:r>
      <w:r>
        <w:rPr>
          <w:rFonts w:ascii="Times New Roman" w:hAnsi="Times New Roman" w:cs="Times New Roman" w:eastAsia="Times New Roman"/>
          <w:color w:val="auto"/>
          <w:spacing w:val="0"/>
          <w:position w:val="0"/>
          <w:sz w:val="28"/>
          <w:shd w:fill="auto" w:val="clear"/>
        </w:rPr>
        <w:t xml:space="preserve">đội ngũ cán bộ, công chức, vi</w:t>
      </w:r>
      <w:r>
        <w:rPr>
          <w:rFonts w:ascii="Times New Roman" w:hAnsi="Times New Roman" w:cs="Times New Roman" w:eastAsia="Times New Roman"/>
          <w:color w:val="auto"/>
          <w:spacing w:val="0"/>
          <w:position w:val="0"/>
          <w:sz w:val="28"/>
          <w:shd w:fill="auto" w:val="clear"/>
        </w:rPr>
        <w:t xml:space="preserve">ên chức, giảng viên, giáo viên có phẩm chất </w:t>
      </w:r>
      <w:r>
        <w:rPr>
          <w:rFonts w:ascii="Times New Roman" w:hAnsi="Times New Roman" w:cs="Times New Roman" w:eastAsia="Times New Roman"/>
          <w:color w:val="auto"/>
          <w:spacing w:val="0"/>
          <w:position w:val="0"/>
          <w:sz w:val="28"/>
          <w:shd w:fill="auto" w:val="clear"/>
        </w:rPr>
        <w:t xml:space="preserve">đạo đức, công chính, li</w:t>
      </w:r>
      <w:r>
        <w:rPr>
          <w:rFonts w:ascii="Times New Roman" w:hAnsi="Times New Roman" w:cs="Times New Roman" w:eastAsia="Times New Roman"/>
          <w:color w:val="auto"/>
          <w:spacing w:val="0"/>
          <w:position w:val="0"/>
          <w:sz w:val="28"/>
          <w:shd w:fill="auto" w:val="clear"/>
        </w:rPr>
        <w:t xml:space="preserve">êm minh, có n</w:t>
      </w:r>
      <w:r>
        <w:rPr>
          <w:rFonts w:ascii="Times New Roman" w:hAnsi="Times New Roman" w:cs="Times New Roman" w:eastAsia="Times New Roman"/>
          <w:color w:val="auto"/>
          <w:spacing w:val="0"/>
          <w:position w:val="0"/>
          <w:sz w:val="28"/>
          <w:shd w:fill="auto" w:val="clear"/>
        </w:rPr>
        <w:t xml:space="preserve">ăng lực, chuy</w:t>
      </w:r>
      <w:r>
        <w:rPr>
          <w:rFonts w:ascii="Times New Roman" w:hAnsi="Times New Roman" w:cs="Times New Roman" w:eastAsia="Times New Roman"/>
          <w:color w:val="auto"/>
          <w:spacing w:val="0"/>
          <w:position w:val="0"/>
          <w:sz w:val="28"/>
          <w:shd w:fill="auto" w:val="clear"/>
        </w:rPr>
        <w:t xml:space="preserve">ên môn </w:t>
      </w:r>
      <w:r>
        <w:rPr>
          <w:rFonts w:ascii="Times New Roman" w:hAnsi="Times New Roman" w:cs="Times New Roman" w:eastAsia="Times New Roman"/>
          <w:color w:val="auto"/>
          <w:spacing w:val="0"/>
          <w:position w:val="0"/>
          <w:sz w:val="28"/>
          <w:shd w:fill="auto" w:val="clear"/>
        </w:rPr>
        <w:t xml:space="preserve">đáp ứng nhiệm vụ được giao; đồng thời đổi mới, nâng cao chất lượng hoạt động của các cơ quan chức năng về ph</w:t>
      </w:r>
      <w:r>
        <w:rPr>
          <w:rFonts w:ascii="Times New Roman" w:hAnsi="Times New Roman" w:cs="Times New Roman" w:eastAsia="Times New Roman"/>
          <w:color w:val="auto"/>
          <w:spacing w:val="0"/>
          <w:position w:val="0"/>
          <w:sz w:val="28"/>
          <w:shd w:fill="auto" w:val="clear"/>
        </w:rPr>
        <w:t xml:space="preserve">òng, chống tham nhũng, tiêu cực.</w:t>
      </w:r>
    </w:p>
    <w:p>
      <w:pPr>
        <w:numPr>
          <w:ilvl w:val="0"/>
          <w:numId w:val="56"/>
        </w:numPr>
        <w:tabs>
          <w:tab w:val="left" w:pos="1194" w:leader="none"/>
        </w:tabs>
        <w:spacing w:before="0" w:after="0" w:line="264"/>
        <w:ind w:right="3" w:left="0" w:firstLine="111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Nhiệm vụ, giải</w:t>
      </w:r>
      <w:r>
        <w:rPr>
          <w:rFonts w:ascii="Times New Roman" w:hAnsi="Times New Roman" w:cs="Times New Roman" w:eastAsia="Times New Roman"/>
          <w:b/>
          <w:color w:val="auto"/>
          <w:spacing w:val="-4"/>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pháp</w:t>
      </w:r>
    </w:p>
    <w:p>
      <w:pPr>
        <w:numPr>
          <w:ilvl w:val="0"/>
          <w:numId w:val="56"/>
        </w:numPr>
        <w:tabs>
          <w:tab w:val="left" w:pos="1136" w:leader="none"/>
        </w:tabs>
        <w:spacing w:before="0" w:after="0" w:line="264"/>
        <w:ind w:right="3" w:left="0" w:firstLine="111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Đổi mới, nâng cao chất lượng, hiệu quả công tác tuy</w:t>
      </w:r>
      <w:r>
        <w:rPr>
          <w:rFonts w:ascii="Times New Roman" w:hAnsi="Times New Roman" w:cs="Times New Roman" w:eastAsia="Times New Roman"/>
          <w:color w:val="auto"/>
          <w:spacing w:val="0"/>
          <w:position w:val="0"/>
          <w:sz w:val="28"/>
          <w:shd w:fill="auto" w:val="clear"/>
        </w:rPr>
        <w:t xml:space="preserve">ên truyền quán triệt các v</w:t>
      </w:r>
      <w:r>
        <w:rPr>
          <w:rFonts w:ascii="Times New Roman" w:hAnsi="Times New Roman" w:cs="Times New Roman" w:eastAsia="Times New Roman"/>
          <w:color w:val="auto"/>
          <w:spacing w:val="0"/>
          <w:position w:val="0"/>
          <w:sz w:val="28"/>
          <w:shd w:fill="auto" w:val="clear"/>
        </w:rPr>
        <w:t xml:space="preserve">ăn bản có li</w:t>
      </w:r>
      <w:r>
        <w:rPr>
          <w:rFonts w:ascii="Times New Roman" w:hAnsi="Times New Roman" w:cs="Times New Roman" w:eastAsia="Times New Roman"/>
          <w:color w:val="auto"/>
          <w:spacing w:val="0"/>
          <w:position w:val="0"/>
          <w:sz w:val="28"/>
          <w:shd w:fill="auto" w:val="clear"/>
        </w:rPr>
        <w:t xml:space="preserve">ên quan </w:t>
      </w:r>
      <w:r>
        <w:rPr>
          <w:rFonts w:ascii="Times New Roman" w:hAnsi="Times New Roman" w:cs="Times New Roman" w:eastAsia="Times New Roman"/>
          <w:color w:val="auto"/>
          <w:spacing w:val="0"/>
          <w:position w:val="0"/>
          <w:sz w:val="28"/>
          <w:shd w:fill="auto" w:val="clear"/>
        </w:rPr>
        <w:t xml:space="preserve">đến kiểm soát quyền lực v</w:t>
      </w:r>
      <w:r>
        <w:rPr>
          <w:rFonts w:ascii="Times New Roman" w:hAnsi="Times New Roman" w:cs="Times New Roman" w:eastAsia="Times New Roman"/>
          <w:color w:val="auto"/>
          <w:spacing w:val="0"/>
          <w:position w:val="0"/>
          <w:sz w:val="28"/>
          <w:shd w:fill="auto" w:val="clear"/>
        </w:rPr>
        <w:t xml:space="preserve">à kiểm soát xung </w:t>
      </w:r>
      <w:r>
        <w:rPr>
          <w:rFonts w:ascii="Times New Roman" w:hAnsi="Times New Roman" w:cs="Times New Roman" w:eastAsia="Times New Roman"/>
          <w:color w:val="auto"/>
          <w:spacing w:val="0"/>
          <w:position w:val="0"/>
          <w:sz w:val="28"/>
          <w:shd w:fill="auto" w:val="clear"/>
        </w:rPr>
        <w:t xml:space="preserve">đột lợi</w:t>
      </w:r>
      <w:r>
        <w:rPr>
          <w:rFonts w:ascii="Times New Roman" w:hAnsi="Times New Roman" w:cs="Times New Roman" w:eastAsia="Times New Roman"/>
          <w:color w:val="auto"/>
          <w:spacing w:val="-27"/>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ích.</w:t>
      </w:r>
    </w:p>
    <w:p>
      <w:pPr>
        <w:spacing w:before="0" w:after="0" w:line="264"/>
        <w:ind w:right="3" w:left="0" w:firstLine="111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w:t>
      </w:r>
      <w:r>
        <w:rPr>
          <w:rFonts w:ascii="Times New Roman" w:hAnsi="Times New Roman" w:cs="Times New Roman" w:eastAsia="Times New Roman"/>
          <w:color w:val="auto"/>
          <w:spacing w:val="0"/>
          <w:position w:val="0"/>
          <w:sz w:val="28"/>
          <w:shd w:fill="auto" w:val="clear"/>
        </w:rPr>
        <w:t xml:space="preserve">ường xuyên tổ chức nghiên cứu, học tập, quán triệt các chủ trương, chính sách của Đảng, pháp luật của Nhà nước về kiểm soát quyền lực, kiểm soát xung đột lợi ích, thực hiện đăng tải các văn bản có liên quan đến kiểm soát quyền lực, kiểm soát xung đột lợi ích, ph</w:t>
      </w:r>
      <w:r>
        <w:rPr>
          <w:rFonts w:ascii="Times New Roman" w:hAnsi="Times New Roman" w:cs="Times New Roman" w:eastAsia="Times New Roman"/>
          <w:color w:val="auto"/>
          <w:spacing w:val="0"/>
          <w:position w:val="0"/>
          <w:sz w:val="28"/>
          <w:shd w:fill="auto" w:val="clear"/>
        </w:rPr>
        <w:t xml:space="preserve">òng, chống tham nhũng, tiêu cực trên Trang thông tin Web của nhà tr</w:t>
      </w:r>
      <w:r>
        <w:rPr>
          <w:rFonts w:ascii="Times New Roman" w:hAnsi="Times New Roman" w:cs="Times New Roman" w:eastAsia="Times New Roman"/>
          <w:color w:val="auto"/>
          <w:spacing w:val="0"/>
          <w:position w:val="0"/>
          <w:sz w:val="28"/>
          <w:shd w:fill="auto" w:val="clear"/>
        </w:rPr>
        <w:t xml:space="preserve">ường để tuyên truyền, phổ biến sâu rộng đến toàn thể cán bộ, công chức, giảng viên, giáo viên, </w:t>
      </w:r>
      <w:r>
        <w:rPr>
          <w:rFonts w:ascii="Times New Roman" w:hAnsi="Times New Roman" w:cs="Times New Roman" w:eastAsia="Times New Roman"/>
          <w:color w:val="auto"/>
          <w:spacing w:val="2"/>
          <w:position w:val="0"/>
          <w:sz w:val="28"/>
          <w:shd w:fill="auto" w:val="clear"/>
        </w:rPr>
        <w:t xml:space="preserve">viên </w:t>
      </w:r>
      <w:r>
        <w:rPr>
          <w:rFonts w:ascii="Times New Roman" w:hAnsi="Times New Roman" w:cs="Times New Roman" w:eastAsia="Times New Roman"/>
          <w:color w:val="auto"/>
          <w:spacing w:val="0"/>
          <w:position w:val="0"/>
          <w:sz w:val="28"/>
          <w:shd w:fill="auto" w:val="clear"/>
        </w:rPr>
        <w:t xml:space="preserve">chức, người lao động.</w:t>
      </w:r>
    </w:p>
    <w:p>
      <w:pPr>
        <w:spacing w:before="0" w:after="0" w:line="264"/>
        <w:ind w:right="3" w:left="0" w:firstLine="111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Đổi mới, nâng cao chất lượng, hiệu quả công tác học tập, quán triệt, triển khai chỉ thị, nghị quyết của Đảng; tạo sự chuyển biến tích cực trong nhận thức v</w:t>
      </w:r>
      <w:r>
        <w:rPr>
          <w:rFonts w:ascii="Times New Roman" w:hAnsi="Times New Roman" w:cs="Times New Roman" w:eastAsia="Times New Roman"/>
          <w:color w:val="auto"/>
          <w:spacing w:val="0"/>
          <w:position w:val="0"/>
          <w:sz w:val="28"/>
          <w:shd w:fill="auto" w:val="clear"/>
        </w:rPr>
        <w:t xml:space="preserve">à hành </w:t>
      </w:r>
      <w:r>
        <w:rPr>
          <w:rFonts w:ascii="Times New Roman" w:hAnsi="Times New Roman" w:cs="Times New Roman" w:eastAsia="Times New Roman"/>
          <w:color w:val="auto"/>
          <w:spacing w:val="0"/>
          <w:position w:val="0"/>
          <w:sz w:val="28"/>
          <w:shd w:fill="auto" w:val="clear"/>
        </w:rPr>
        <w:t xml:space="preserve">động của cán bộ, công chức, giảng vi</w:t>
      </w:r>
      <w:r>
        <w:rPr>
          <w:rFonts w:ascii="Times New Roman" w:hAnsi="Times New Roman" w:cs="Times New Roman" w:eastAsia="Times New Roman"/>
          <w:color w:val="auto"/>
          <w:spacing w:val="0"/>
          <w:position w:val="0"/>
          <w:sz w:val="28"/>
          <w:shd w:fill="auto" w:val="clear"/>
        </w:rPr>
        <w:t xml:space="preserve">ên, giáo viên, </w:t>
      </w:r>
      <w:r>
        <w:rPr>
          <w:rFonts w:ascii="Times New Roman" w:hAnsi="Times New Roman" w:cs="Times New Roman" w:eastAsia="Times New Roman"/>
          <w:color w:val="auto"/>
          <w:spacing w:val="2"/>
          <w:position w:val="0"/>
          <w:sz w:val="28"/>
          <w:shd w:fill="auto" w:val="clear"/>
        </w:rPr>
        <w:t xml:space="preserve">viên </w:t>
      </w:r>
      <w:r>
        <w:rPr>
          <w:rFonts w:ascii="Times New Roman" w:hAnsi="Times New Roman" w:cs="Times New Roman" w:eastAsia="Times New Roman"/>
          <w:color w:val="auto"/>
          <w:spacing w:val="0"/>
          <w:position w:val="0"/>
          <w:sz w:val="28"/>
          <w:shd w:fill="auto" w:val="clear"/>
        </w:rPr>
        <w:t xml:space="preserve">chức, ng</w:t>
      </w:r>
      <w:r>
        <w:rPr>
          <w:rFonts w:ascii="Times New Roman" w:hAnsi="Times New Roman" w:cs="Times New Roman" w:eastAsia="Times New Roman"/>
          <w:color w:val="auto"/>
          <w:spacing w:val="0"/>
          <w:position w:val="0"/>
          <w:sz w:val="28"/>
          <w:shd w:fill="auto" w:val="clear"/>
        </w:rPr>
        <w:t xml:space="preserve">ười lao động về tầm quan trọng của nghiên cứu, học tập l</w:t>
      </w:r>
      <w:r>
        <w:rPr>
          <w:rFonts w:ascii="Times New Roman" w:hAnsi="Times New Roman" w:cs="Times New Roman" w:eastAsia="Times New Roman"/>
          <w:color w:val="auto"/>
          <w:spacing w:val="0"/>
          <w:position w:val="0"/>
          <w:sz w:val="28"/>
          <w:shd w:fill="auto" w:val="clear"/>
        </w:rPr>
        <w:t xml:space="preserve">ý luận chính trị, </w:t>
      </w:r>
      <w:r>
        <w:rPr>
          <w:rFonts w:ascii="Times New Roman" w:hAnsi="Times New Roman" w:cs="Times New Roman" w:eastAsia="Times New Roman"/>
          <w:color w:val="auto"/>
          <w:spacing w:val="0"/>
          <w:position w:val="0"/>
          <w:sz w:val="28"/>
          <w:shd w:fill="auto" w:val="clear"/>
        </w:rPr>
        <w:t xml:space="preserve">đề cao trách nhiệm tự học, tự nghi</w:t>
      </w:r>
      <w:r>
        <w:rPr>
          <w:rFonts w:ascii="Times New Roman" w:hAnsi="Times New Roman" w:cs="Times New Roman" w:eastAsia="Times New Roman"/>
          <w:color w:val="auto"/>
          <w:spacing w:val="0"/>
          <w:position w:val="0"/>
          <w:sz w:val="28"/>
          <w:shd w:fill="auto" w:val="clear"/>
        </w:rPr>
        <w:t xml:space="preserve">ên cứu; xây dựng </w:t>
      </w:r>
      <w:r>
        <w:rPr>
          <w:rFonts w:ascii="Times New Roman" w:hAnsi="Times New Roman" w:cs="Times New Roman" w:eastAsia="Times New Roman"/>
          <w:color w:val="auto"/>
          <w:spacing w:val="3"/>
          <w:position w:val="0"/>
          <w:sz w:val="28"/>
          <w:shd w:fill="auto" w:val="clear"/>
        </w:rPr>
        <w:t xml:space="preserve">chế </w:t>
      </w:r>
      <w:r>
        <w:rPr>
          <w:rFonts w:ascii="Times New Roman" w:hAnsi="Times New Roman" w:cs="Times New Roman" w:eastAsia="Times New Roman"/>
          <w:color w:val="auto"/>
          <w:spacing w:val="0"/>
          <w:position w:val="0"/>
          <w:sz w:val="28"/>
          <w:shd w:fill="auto" w:val="clear"/>
        </w:rPr>
        <w:t xml:space="preserve">độ học tập, bồi dưỡng lý luận chính trị định kỳ, thường xuy</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đối với công chức,vi</w:t>
      </w:r>
      <w:r>
        <w:rPr>
          <w:rFonts w:ascii="Times New Roman" w:hAnsi="Times New Roman" w:cs="Times New Roman" w:eastAsia="Times New Roman"/>
          <w:color w:val="auto"/>
          <w:spacing w:val="0"/>
          <w:position w:val="0"/>
          <w:sz w:val="28"/>
          <w:shd w:fill="auto" w:val="clear"/>
        </w:rPr>
        <w:t xml:space="preserve">ên chức lãnh </w:t>
      </w:r>
      <w:r>
        <w:rPr>
          <w:rFonts w:ascii="Times New Roman" w:hAnsi="Times New Roman" w:cs="Times New Roman" w:eastAsia="Times New Roman"/>
          <w:color w:val="auto"/>
          <w:spacing w:val="0"/>
          <w:position w:val="0"/>
          <w:sz w:val="28"/>
          <w:shd w:fill="auto" w:val="clear"/>
        </w:rPr>
        <w:t xml:space="preserve">đạo, quản lý. Tổ chức triển khai thực hiện nghi</w:t>
      </w:r>
      <w:r>
        <w:rPr>
          <w:rFonts w:ascii="Times New Roman" w:hAnsi="Times New Roman" w:cs="Times New Roman" w:eastAsia="Times New Roman"/>
          <w:color w:val="auto"/>
          <w:spacing w:val="0"/>
          <w:position w:val="0"/>
          <w:sz w:val="28"/>
          <w:shd w:fill="auto" w:val="clear"/>
        </w:rPr>
        <w:t xml:space="preserve">êm việc phê bình và tự phê bình trong sinh hoạt </w:t>
      </w:r>
      <w:r>
        <w:rPr>
          <w:rFonts w:ascii="Times New Roman" w:hAnsi="Times New Roman" w:cs="Times New Roman" w:eastAsia="Times New Roman"/>
          <w:color w:val="auto"/>
          <w:spacing w:val="0"/>
          <w:position w:val="0"/>
          <w:sz w:val="28"/>
          <w:shd w:fill="auto" w:val="clear"/>
        </w:rPr>
        <w:t xml:space="preserve">đảng, gắn với việc tu dưỡng, r</w:t>
      </w:r>
      <w:r>
        <w:rPr>
          <w:rFonts w:ascii="Times New Roman" w:hAnsi="Times New Roman" w:cs="Times New Roman" w:eastAsia="Times New Roman"/>
          <w:color w:val="auto"/>
          <w:spacing w:val="0"/>
          <w:position w:val="0"/>
          <w:sz w:val="28"/>
          <w:shd w:fill="auto" w:val="clear"/>
        </w:rPr>
        <w:t xml:space="preserve">èn luyện, nêu g</w:t>
      </w:r>
      <w:r>
        <w:rPr>
          <w:rFonts w:ascii="Times New Roman" w:hAnsi="Times New Roman" w:cs="Times New Roman" w:eastAsia="Times New Roman"/>
          <w:color w:val="auto"/>
          <w:spacing w:val="0"/>
          <w:position w:val="0"/>
          <w:sz w:val="28"/>
          <w:shd w:fill="auto" w:val="clear"/>
        </w:rPr>
        <w:t xml:space="preserve">ương của đảng viên, cán bộ, công chức, giảng viên, giáo viên, </w:t>
      </w:r>
      <w:r>
        <w:rPr>
          <w:rFonts w:ascii="Times New Roman" w:hAnsi="Times New Roman" w:cs="Times New Roman" w:eastAsia="Times New Roman"/>
          <w:color w:val="auto"/>
          <w:spacing w:val="2"/>
          <w:position w:val="0"/>
          <w:sz w:val="28"/>
          <w:shd w:fill="auto" w:val="clear"/>
        </w:rPr>
        <w:t xml:space="preserve">viên </w:t>
      </w:r>
      <w:r>
        <w:rPr>
          <w:rFonts w:ascii="Times New Roman" w:hAnsi="Times New Roman" w:cs="Times New Roman" w:eastAsia="Times New Roman"/>
          <w:color w:val="auto"/>
          <w:spacing w:val="0"/>
          <w:position w:val="0"/>
          <w:sz w:val="28"/>
          <w:shd w:fill="auto" w:val="clear"/>
        </w:rPr>
        <w:t xml:space="preserve">chức, người lao động; thường xuyên theo d</w:t>
      </w:r>
      <w:r>
        <w:rPr>
          <w:rFonts w:ascii="Times New Roman" w:hAnsi="Times New Roman" w:cs="Times New Roman" w:eastAsia="Times New Roman"/>
          <w:color w:val="auto"/>
          <w:spacing w:val="0"/>
          <w:position w:val="0"/>
          <w:sz w:val="28"/>
          <w:shd w:fill="auto" w:val="clear"/>
        </w:rPr>
        <w:t xml:space="preserve">õi, kịp thời xem xét, gợi ý, chỉ </w:t>
      </w:r>
      <w:r>
        <w:rPr>
          <w:rFonts w:ascii="Times New Roman" w:hAnsi="Times New Roman" w:cs="Times New Roman" w:eastAsia="Times New Roman"/>
          <w:color w:val="auto"/>
          <w:spacing w:val="0"/>
          <w:position w:val="0"/>
          <w:sz w:val="28"/>
          <w:shd w:fill="auto" w:val="clear"/>
        </w:rPr>
        <w:t xml:space="preserve">đạo kiểm điểm l</w:t>
      </w:r>
      <w:r>
        <w:rPr>
          <w:rFonts w:ascii="Times New Roman" w:hAnsi="Times New Roman" w:cs="Times New Roman" w:eastAsia="Times New Roman"/>
          <w:color w:val="auto"/>
          <w:spacing w:val="0"/>
          <w:position w:val="0"/>
          <w:sz w:val="28"/>
          <w:shd w:fill="auto" w:val="clear"/>
        </w:rPr>
        <w:t xml:space="preserve">àm rõ trách nhiệm, xây dựng kế hoạch sửa chữa, khắc phục hạn chế, khuyết </w:t>
      </w:r>
      <w:r>
        <w:rPr>
          <w:rFonts w:ascii="Times New Roman" w:hAnsi="Times New Roman" w:cs="Times New Roman" w:eastAsia="Times New Roman"/>
          <w:color w:val="auto"/>
          <w:spacing w:val="0"/>
          <w:position w:val="0"/>
          <w:sz w:val="28"/>
          <w:shd w:fill="auto" w:val="clear"/>
        </w:rPr>
        <w:t xml:space="preserve">điểm ở những nơi có biểu hiện mất đo</w:t>
      </w:r>
      <w:r>
        <w:rPr>
          <w:rFonts w:ascii="Times New Roman" w:hAnsi="Times New Roman" w:cs="Times New Roman" w:eastAsia="Times New Roman"/>
          <w:color w:val="auto"/>
          <w:spacing w:val="0"/>
          <w:position w:val="0"/>
          <w:sz w:val="28"/>
          <w:shd w:fill="auto" w:val="clear"/>
        </w:rPr>
        <w:t xml:space="preserve">àn kết, vi phạm nguyên tắc, quy </w:t>
      </w:r>
      <w:r>
        <w:rPr>
          <w:rFonts w:ascii="Times New Roman" w:hAnsi="Times New Roman" w:cs="Times New Roman" w:eastAsia="Times New Roman"/>
          <w:color w:val="auto"/>
          <w:spacing w:val="0"/>
          <w:position w:val="0"/>
          <w:sz w:val="28"/>
          <w:shd w:fill="auto" w:val="clear"/>
        </w:rPr>
        <w:t xml:space="preserve">định của Đảng, pháp luật của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biểu hiện lợi ích nhóm, tham nhũng, tiêu cực, dư luận bức xúc, có biểu có biểu hiện suy thoái, “tự diễn biến”, “tự chuyển hóa”; đồng thời chú trọng kiểm tra, giám sát sửa chữa, khắc phục khuyết điểm của cấp dưới và tổ chức, cá nhân có liên</w:t>
      </w:r>
      <w:r>
        <w:rPr>
          <w:rFonts w:ascii="Times New Roman" w:hAnsi="Times New Roman" w:cs="Times New Roman" w:eastAsia="Times New Roman"/>
          <w:color w:val="auto"/>
          <w:spacing w:val="-7"/>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quan</w:t>
      </w:r>
      <w:r>
        <w:rPr>
          <w:rFonts w:ascii="Times New Roman" w:hAnsi="Times New Roman" w:cs="Times New Roman" w:eastAsia="Times New Roman"/>
          <w:i/>
          <w:color w:val="auto"/>
          <w:spacing w:val="0"/>
          <w:position w:val="0"/>
          <w:sz w:val="28"/>
          <w:shd w:fill="auto" w:val="clear"/>
        </w:rPr>
        <w:t xml:space="preserve">.</w:t>
      </w:r>
    </w:p>
    <w:p>
      <w:pPr>
        <w:spacing w:before="0" w:after="0" w:line="264"/>
        <w:ind w:right="3" w:left="0" w:firstLine="111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T</w:t>
      </w:r>
      <w:r>
        <w:rPr>
          <w:rFonts w:ascii="Times New Roman" w:hAnsi="Times New Roman" w:cs="Times New Roman" w:eastAsia="Times New Roman"/>
          <w:color w:val="auto"/>
          <w:spacing w:val="0"/>
          <w:position w:val="0"/>
          <w:sz w:val="28"/>
          <w:shd w:fill="auto" w:val="clear"/>
        </w:rPr>
        <w:t xml:space="preserve">ăng cường kiểm soát v</w:t>
      </w:r>
      <w:r>
        <w:rPr>
          <w:rFonts w:ascii="Times New Roman" w:hAnsi="Times New Roman" w:cs="Times New Roman" w:eastAsia="Times New Roman"/>
          <w:color w:val="auto"/>
          <w:spacing w:val="0"/>
          <w:position w:val="0"/>
          <w:sz w:val="28"/>
          <w:shd w:fill="auto" w:val="clear"/>
        </w:rPr>
        <w:t xml:space="preserve">à thực hiện rà soát xung </w:t>
      </w:r>
      <w:r>
        <w:rPr>
          <w:rFonts w:ascii="Times New Roman" w:hAnsi="Times New Roman" w:cs="Times New Roman" w:eastAsia="Times New Roman"/>
          <w:color w:val="auto"/>
          <w:spacing w:val="0"/>
          <w:position w:val="0"/>
          <w:sz w:val="28"/>
          <w:shd w:fill="auto" w:val="clear"/>
        </w:rPr>
        <w:t xml:space="preserve">đột lợi</w:t>
      </w:r>
      <w:r>
        <w:rPr>
          <w:rFonts w:ascii="Times New Roman" w:hAnsi="Times New Roman" w:cs="Times New Roman" w:eastAsia="Times New Roman"/>
          <w:color w:val="auto"/>
          <w:spacing w:val="-23"/>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ích</w:t>
      </w:r>
    </w:p>
    <w:p>
      <w:pPr>
        <w:spacing w:before="0" w:after="0" w:line="264"/>
        <w:ind w:right="3" w:left="0" w:firstLine="111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w:t>
      </w:r>
      <w:r>
        <w:rPr>
          <w:rFonts w:ascii="Times New Roman" w:hAnsi="Times New Roman" w:cs="Times New Roman" w:eastAsia="Times New Roman"/>
          <w:color w:val="auto"/>
          <w:spacing w:val="0"/>
          <w:position w:val="0"/>
          <w:sz w:val="28"/>
          <w:shd w:fill="auto" w:val="clear"/>
        </w:rPr>
        <w:t xml:space="preserve">ường xuyên quán triệt đến toàn thể cán bộ, công chức, </w:t>
      </w:r>
      <w:r>
        <w:rPr>
          <w:rFonts w:ascii="Times New Roman" w:hAnsi="Times New Roman" w:cs="Times New Roman" w:eastAsia="Times New Roman"/>
          <w:color w:val="auto"/>
          <w:spacing w:val="2"/>
          <w:position w:val="0"/>
          <w:sz w:val="28"/>
          <w:shd w:fill="auto" w:val="clear"/>
        </w:rPr>
        <w:t xml:space="preserve">viên </w:t>
      </w:r>
      <w:r>
        <w:rPr>
          <w:rFonts w:ascii="Times New Roman" w:hAnsi="Times New Roman" w:cs="Times New Roman" w:eastAsia="Times New Roman"/>
          <w:color w:val="auto"/>
          <w:spacing w:val="0"/>
          <w:position w:val="0"/>
          <w:sz w:val="28"/>
          <w:shd w:fill="auto" w:val="clear"/>
        </w:rPr>
        <w:t xml:space="preserve">chức, người lao động trong các đơn vị, các tổ chức đoàn thể trực thuộc các quy định của pháp luật về xung đột lợi ích, dấu hiệu xung đột lợi ích, thông tin, báo cáo và xử l</w:t>
      </w:r>
      <w:r>
        <w:rPr>
          <w:rFonts w:ascii="Times New Roman" w:hAnsi="Times New Roman" w:cs="Times New Roman" w:eastAsia="Times New Roman"/>
          <w:color w:val="auto"/>
          <w:spacing w:val="0"/>
          <w:position w:val="0"/>
          <w:sz w:val="28"/>
          <w:shd w:fill="auto" w:val="clear"/>
        </w:rPr>
        <w:t xml:space="preserve">ý thông tin, báo cáo về xung </w:t>
      </w:r>
      <w:r>
        <w:rPr>
          <w:rFonts w:ascii="Times New Roman" w:hAnsi="Times New Roman" w:cs="Times New Roman" w:eastAsia="Times New Roman"/>
          <w:color w:val="auto"/>
          <w:spacing w:val="0"/>
          <w:position w:val="0"/>
          <w:sz w:val="28"/>
          <w:shd w:fill="auto" w:val="clear"/>
        </w:rPr>
        <w:t xml:space="preserve">đột lợi ích...</w:t>
      </w:r>
    </w:p>
    <w:p>
      <w:pPr>
        <w:spacing w:before="0" w:after="0" w:line="264"/>
        <w:ind w:right="3" w:left="0" w:firstLine="111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w:t>
      </w:r>
      <w:r>
        <w:rPr>
          <w:rFonts w:ascii="Times New Roman" w:hAnsi="Times New Roman" w:cs="Times New Roman" w:eastAsia="Times New Roman"/>
          <w:color w:val="auto"/>
          <w:spacing w:val="0"/>
          <w:position w:val="0"/>
          <w:sz w:val="28"/>
          <w:shd w:fill="auto" w:val="clear"/>
        </w:rPr>
        <w:t xml:space="preserve">ăng cường kiểm tra, giám sát, thanh tra hoạt động công vụ theo hướng ngăn chặn, phát hiện các t</w:t>
      </w:r>
      <w:r>
        <w:rPr>
          <w:rFonts w:ascii="Times New Roman" w:hAnsi="Times New Roman" w:cs="Times New Roman" w:eastAsia="Times New Roman"/>
          <w:color w:val="auto"/>
          <w:spacing w:val="0"/>
          <w:position w:val="0"/>
          <w:sz w:val="28"/>
          <w:shd w:fill="auto" w:val="clear"/>
        </w:rPr>
        <w:t xml:space="preserve">ình huống xung </w:t>
      </w:r>
      <w:r>
        <w:rPr>
          <w:rFonts w:ascii="Times New Roman" w:hAnsi="Times New Roman" w:cs="Times New Roman" w:eastAsia="Times New Roman"/>
          <w:color w:val="auto"/>
          <w:spacing w:val="0"/>
          <w:position w:val="0"/>
          <w:sz w:val="28"/>
          <w:shd w:fill="auto" w:val="clear"/>
        </w:rPr>
        <w:t xml:space="preserve">đột lợi ích trong hoạt động công vụ v</w:t>
      </w:r>
      <w:r>
        <w:rPr>
          <w:rFonts w:ascii="Times New Roman" w:hAnsi="Times New Roman" w:cs="Times New Roman" w:eastAsia="Times New Roman"/>
          <w:color w:val="auto"/>
          <w:spacing w:val="0"/>
          <w:position w:val="0"/>
          <w:sz w:val="28"/>
          <w:shd w:fill="auto" w:val="clear"/>
        </w:rPr>
        <w:t xml:space="preserve">à các vụ việc giải quyết tình huống xung </w:t>
      </w:r>
      <w:r>
        <w:rPr>
          <w:rFonts w:ascii="Times New Roman" w:hAnsi="Times New Roman" w:cs="Times New Roman" w:eastAsia="Times New Roman"/>
          <w:color w:val="auto"/>
          <w:spacing w:val="0"/>
          <w:position w:val="0"/>
          <w:sz w:val="28"/>
          <w:shd w:fill="auto" w:val="clear"/>
        </w:rPr>
        <w:t xml:space="preserve">đột lợi ích không đúng quy định pháp</w:t>
      </w:r>
      <w:r>
        <w:rPr>
          <w:rFonts w:ascii="Times New Roman" w:hAnsi="Times New Roman" w:cs="Times New Roman" w:eastAsia="Times New Roman"/>
          <w:color w:val="auto"/>
          <w:spacing w:val="-38"/>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luật.</w:t>
      </w:r>
    </w:p>
    <w:p>
      <w:pPr>
        <w:spacing w:before="0" w:after="0" w:line="264"/>
        <w:ind w:right="3" w:left="0" w:firstLine="111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Chỉ </w:t>
      </w:r>
      <w:r>
        <w:rPr>
          <w:rFonts w:ascii="Times New Roman" w:hAnsi="Times New Roman" w:cs="Times New Roman" w:eastAsia="Times New Roman"/>
          <w:color w:val="auto"/>
          <w:spacing w:val="0"/>
          <w:position w:val="0"/>
          <w:sz w:val="28"/>
          <w:shd w:fill="auto" w:val="clear"/>
        </w:rPr>
        <w:t xml:space="preserve">đạo việc áp dụng các biện pháp khi có căn cứ cho rằng cán bộ, công chức, vi</w:t>
      </w:r>
      <w:r>
        <w:rPr>
          <w:rFonts w:ascii="Times New Roman" w:hAnsi="Times New Roman" w:cs="Times New Roman" w:eastAsia="Times New Roman"/>
          <w:color w:val="auto"/>
          <w:spacing w:val="0"/>
          <w:position w:val="0"/>
          <w:sz w:val="28"/>
          <w:shd w:fill="auto" w:val="clear"/>
        </w:rPr>
        <w:t xml:space="preserve">ên chức khi thực thi nhiệm vụ, công vụ không </w:t>
      </w:r>
      <w:r>
        <w:rPr>
          <w:rFonts w:ascii="Times New Roman" w:hAnsi="Times New Roman" w:cs="Times New Roman" w:eastAsia="Times New Roman"/>
          <w:color w:val="auto"/>
          <w:spacing w:val="0"/>
          <w:position w:val="0"/>
          <w:sz w:val="28"/>
          <w:shd w:fill="auto" w:val="clear"/>
        </w:rPr>
        <w:t xml:space="preserve">đảm bảo tính khách quan, đúng đắn, trung thực trong việc thực hiện nhiệm vụ, công vụ th</w:t>
      </w:r>
      <w:r>
        <w:rPr>
          <w:rFonts w:ascii="Times New Roman" w:hAnsi="Times New Roman" w:cs="Times New Roman" w:eastAsia="Times New Roman"/>
          <w:color w:val="auto"/>
          <w:spacing w:val="0"/>
          <w:position w:val="0"/>
          <w:sz w:val="28"/>
          <w:shd w:fill="auto" w:val="clear"/>
        </w:rPr>
        <w:t xml:space="preserve">ì phải thực hiện nghiêm túc các biện pháp nhằm kiểm soát xung </w:t>
      </w:r>
      <w:r>
        <w:rPr>
          <w:rFonts w:ascii="Times New Roman" w:hAnsi="Times New Roman" w:cs="Times New Roman" w:eastAsia="Times New Roman"/>
          <w:color w:val="auto"/>
          <w:spacing w:val="0"/>
          <w:position w:val="0"/>
          <w:sz w:val="28"/>
          <w:shd w:fill="auto" w:val="clear"/>
        </w:rPr>
        <w:t xml:space="preserve">đột lợi ích theo khoản 3 Điều 23 Luật ph</w:t>
      </w:r>
      <w:r>
        <w:rPr>
          <w:rFonts w:ascii="Times New Roman" w:hAnsi="Times New Roman" w:cs="Times New Roman" w:eastAsia="Times New Roman"/>
          <w:color w:val="auto"/>
          <w:spacing w:val="0"/>
          <w:position w:val="0"/>
          <w:sz w:val="28"/>
          <w:shd w:fill="auto" w:val="clear"/>
        </w:rPr>
        <w:t xml:space="preserve">òng chống tham nhũng n</w:t>
      </w:r>
      <w:r>
        <w:rPr>
          <w:rFonts w:ascii="Times New Roman" w:hAnsi="Times New Roman" w:cs="Times New Roman" w:eastAsia="Times New Roman"/>
          <w:color w:val="auto"/>
          <w:spacing w:val="0"/>
          <w:position w:val="0"/>
          <w:sz w:val="28"/>
          <w:shd w:fill="auto" w:val="clear"/>
        </w:rPr>
        <w:t xml:space="preserve">ăm 2018 như: Giám sát việc thực hiện nhiệm vụ, công vụ được giao của người có xung đột lợi ích; tạm đ</w:t>
      </w:r>
      <w:r>
        <w:rPr>
          <w:rFonts w:ascii="Times New Roman" w:hAnsi="Times New Roman" w:cs="Times New Roman" w:eastAsia="Times New Roman"/>
          <w:color w:val="auto"/>
          <w:spacing w:val="0"/>
          <w:position w:val="0"/>
          <w:sz w:val="28"/>
          <w:shd w:fill="auto" w:val="clear"/>
        </w:rPr>
        <w:t xml:space="preserve">ình chỉ việc thực hiện nhiệm vụ, công vụ </w:t>
      </w:r>
      <w:r>
        <w:rPr>
          <w:rFonts w:ascii="Times New Roman" w:hAnsi="Times New Roman" w:cs="Times New Roman" w:eastAsia="Times New Roman"/>
          <w:color w:val="auto"/>
          <w:spacing w:val="0"/>
          <w:position w:val="0"/>
          <w:sz w:val="28"/>
          <w:shd w:fill="auto" w:val="clear"/>
        </w:rPr>
        <w:t xml:space="preserve">được giao của người có xung đột lợi ích; tạm thời chuyển người có xung đột lợi ích sang vị trí công tác khác; đ</w:t>
      </w:r>
      <w:r>
        <w:rPr>
          <w:rFonts w:ascii="Times New Roman" w:hAnsi="Times New Roman" w:cs="Times New Roman" w:eastAsia="Times New Roman"/>
          <w:color w:val="auto"/>
          <w:spacing w:val="0"/>
          <w:position w:val="0"/>
          <w:sz w:val="28"/>
          <w:shd w:fill="auto" w:val="clear"/>
        </w:rPr>
        <w:t xml:space="preserve">ình chỉ việc thực hiện nhiệm vụ, công vụ </w:t>
      </w:r>
      <w:r>
        <w:rPr>
          <w:rFonts w:ascii="Times New Roman" w:hAnsi="Times New Roman" w:cs="Times New Roman" w:eastAsia="Times New Roman"/>
          <w:color w:val="auto"/>
          <w:spacing w:val="0"/>
          <w:position w:val="0"/>
          <w:sz w:val="28"/>
          <w:shd w:fill="auto" w:val="clear"/>
        </w:rPr>
        <w:t xml:space="preserve">được giao của người có xung đột lợi ích hoặc áp dụng pháp luật khác về kiểm soát xung đột lợi ích</w:t>
      </w:r>
      <w:r>
        <w:rPr>
          <w:rFonts w:ascii="Times New Roman" w:hAnsi="Times New Roman" w:cs="Times New Roman" w:eastAsia="Times New Roman"/>
          <w:color w:val="auto"/>
          <w:spacing w:val="9"/>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theo</w:t>
      </w:r>
      <w:r>
        <w:rPr>
          <w:rFonts w:ascii="Times New Roman" w:hAnsi="Times New Roman" w:cs="Times New Roman" w:eastAsia="Times New Roman"/>
          <w:color w:val="auto"/>
          <w:spacing w:val="11"/>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quy</w:t>
      </w:r>
      <w:r>
        <w:rPr>
          <w:rFonts w:ascii="Times New Roman" w:hAnsi="Times New Roman" w:cs="Times New Roman" w:eastAsia="Times New Roman"/>
          <w:color w:val="auto"/>
          <w:spacing w:val="7"/>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định.</w:t>
      </w:r>
      <w:r>
        <w:rPr>
          <w:rFonts w:ascii="Times New Roman" w:hAnsi="Times New Roman" w:cs="Times New Roman" w:eastAsia="Times New Roman"/>
          <w:color w:val="auto"/>
          <w:spacing w:val="9"/>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Ki</w:t>
      </w:r>
      <w:r>
        <w:rPr>
          <w:rFonts w:ascii="Times New Roman" w:hAnsi="Times New Roman" w:cs="Times New Roman" w:eastAsia="Times New Roman"/>
          <w:color w:val="auto"/>
          <w:spacing w:val="0"/>
          <w:position w:val="0"/>
          <w:sz w:val="28"/>
          <w:shd w:fill="auto" w:val="clear"/>
        </w:rPr>
        <w:t xml:space="preserve">ên</w:t>
      </w:r>
      <w:r>
        <w:rPr>
          <w:rFonts w:ascii="Times New Roman" w:hAnsi="Times New Roman" w:cs="Times New Roman" w:eastAsia="Times New Roman"/>
          <w:color w:val="auto"/>
          <w:spacing w:val="11"/>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quyết</w:t>
      </w:r>
      <w:r>
        <w:rPr>
          <w:rFonts w:ascii="Times New Roman" w:hAnsi="Times New Roman" w:cs="Times New Roman" w:eastAsia="Times New Roman"/>
          <w:color w:val="auto"/>
          <w:spacing w:val="12"/>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xử</w:t>
      </w:r>
      <w:r>
        <w:rPr>
          <w:rFonts w:ascii="Times New Roman" w:hAnsi="Times New Roman" w:cs="Times New Roman" w:eastAsia="Times New Roman"/>
          <w:color w:val="auto"/>
          <w:spacing w:val="9"/>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lý</w:t>
      </w:r>
      <w:r>
        <w:rPr>
          <w:rFonts w:ascii="Times New Roman" w:hAnsi="Times New Roman" w:cs="Times New Roman" w:eastAsia="Times New Roman"/>
          <w:color w:val="auto"/>
          <w:spacing w:val="12"/>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mạnh</w:t>
      </w:r>
      <w:r>
        <w:rPr>
          <w:rFonts w:ascii="Times New Roman" w:hAnsi="Times New Roman" w:cs="Times New Roman" w:eastAsia="Times New Roman"/>
          <w:color w:val="auto"/>
          <w:spacing w:val="11"/>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mẽ</w:t>
      </w:r>
      <w:r>
        <w:rPr>
          <w:rFonts w:ascii="Times New Roman" w:hAnsi="Times New Roman" w:cs="Times New Roman" w:eastAsia="Times New Roman"/>
          <w:color w:val="auto"/>
          <w:spacing w:val="1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và</w:t>
      </w:r>
      <w:r>
        <w:rPr>
          <w:rFonts w:ascii="Times New Roman" w:hAnsi="Times New Roman" w:cs="Times New Roman" w:eastAsia="Times New Roman"/>
          <w:color w:val="auto"/>
          <w:spacing w:val="11"/>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dứt</w:t>
      </w:r>
      <w:r>
        <w:rPr>
          <w:rFonts w:ascii="Times New Roman" w:hAnsi="Times New Roman" w:cs="Times New Roman" w:eastAsia="Times New Roman"/>
          <w:color w:val="auto"/>
          <w:spacing w:val="11"/>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điểm</w:t>
      </w:r>
      <w:r>
        <w:rPr>
          <w:rFonts w:ascii="Times New Roman" w:hAnsi="Times New Roman" w:cs="Times New Roman" w:eastAsia="Times New Roman"/>
          <w:color w:val="auto"/>
          <w:spacing w:val="8"/>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các</w:t>
      </w:r>
      <w:r>
        <w:rPr>
          <w:rFonts w:ascii="Times New Roman" w:hAnsi="Times New Roman" w:cs="Times New Roman" w:eastAsia="Times New Roman"/>
          <w:color w:val="auto"/>
          <w:spacing w:val="11"/>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vụ</w:t>
      </w:r>
      <w:r>
        <w:rPr>
          <w:rFonts w:ascii="Times New Roman" w:hAnsi="Times New Roman" w:cs="Times New Roman" w:eastAsia="Times New Roman"/>
          <w:color w:val="auto"/>
          <w:spacing w:val="8"/>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việc</w:t>
      </w:r>
      <w:r>
        <w:rPr>
          <w:rFonts w:ascii="Times New Roman" w:hAnsi="Times New Roman" w:cs="Times New Roman" w:eastAsia="Times New Roman"/>
          <w:color w:val="auto"/>
          <w:spacing w:val="11"/>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có</w:t>
      </w:r>
      <w:r>
        <w:rPr>
          <w:rFonts w:ascii="Times New Roman" w:hAnsi="Times New Roman" w:cs="Times New Roman" w:eastAsia="Times New Roman"/>
          <w:color w:val="auto"/>
          <w:spacing w:val="11"/>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vi</w:t>
      </w:r>
      <w:r>
        <w:rPr>
          <w:rFonts w:ascii="Times New Roman" w:hAnsi="Times New Roman" w:cs="Times New Roman" w:eastAsia="Times New Roman"/>
          <w:color w:val="auto"/>
          <w:spacing w:val="11"/>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phạm</w:t>
      </w:r>
    </w:p>
    <w:p>
      <w:pPr>
        <w:spacing w:before="0" w:after="0" w:line="264"/>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Trong việc xử lý các tình huống xung </w:t>
      </w:r>
      <w:r>
        <w:rPr>
          <w:rFonts w:ascii="Times New Roman" w:hAnsi="Times New Roman" w:cs="Times New Roman" w:eastAsia="Times New Roman"/>
          <w:color w:val="auto"/>
          <w:spacing w:val="0"/>
          <w:position w:val="0"/>
          <w:sz w:val="28"/>
          <w:shd w:fill="auto" w:val="clear"/>
        </w:rPr>
        <w:t xml:space="preserve">đột lợi ích, trách nhiệm trong việc để l</w:t>
      </w:r>
      <w:r>
        <w:rPr>
          <w:rFonts w:ascii="Times New Roman" w:hAnsi="Times New Roman" w:cs="Times New Roman" w:eastAsia="Times New Roman"/>
          <w:color w:val="auto"/>
          <w:spacing w:val="0"/>
          <w:position w:val="0"/>
          <w:sz w:val="28"/>
          <w:shd w:fill="auto" w:val="clear"/>
        </w:rPr>
        <w:t xml:space="preserve">àm phát sinh các tình huống xung </w:t>
      </w:r>
      <w:r>
        <w:rPr>
          <w:rFonts w:ascii="Times New Roman" w:hAnsi="Times New Roman" w:cs="Times New Roman" w:eastAsia="Times New Roman"/>
          <w:color w:val="auto"/>
          <w:spacing w:val="0"/>
          <w:position w:val="0"/>
          <w:sz w:val="28"/>
          <w:shd w:fill="auto" w:val="clear"/>
        </w:rPr>
        <w:t xml:space="preserve">đột lợi ích trong hoạt động công vụ.</w:t>
      </w:r>
    </w:p>
    <w:p>
      <w:pPr>
        <w:spacing w:before="0" w:after="0" w:line="264"/>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 Xử lý thông tin, báo cáo xung </w:t>
      </w:r>
      <w:r>
        <w:rPr>
          <w:rFonts w:ascii="Times New Roman" w:hAnsi="Times New Roman" w:cs="Times New Roman" w:eastAsia="Times New Roman"/>
          <w:color w:val="auto"/>
          <w:spacing w:val="0"/>
          <w:position w:val="0"/>
          <w:sz w:val="28"/>
          <w:shd w:fill="auto" w:val="clear"/>
        </w:rPr>
        <w:t xml:space="preserve">đột lợi ích. </w:t>
      </w:r>
    </w:p>
    <w:p>
      <w:pPr>
        <w:widowControl w:val="false"/>
        <w:spacing w:before="0" w:after="0" w:line="264"/>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Thực hiện theo </w:t>
      </w:r>
      <w:r>
        <w:rPr>
          <w:rFonts w:ascii="Times New Roman" w:hAnsi="Times New Roman" w:cs="Times New Roman" w:eastAsia="Times New Roman"/>
          <w:color w:val="auto"/>
          <w:spacing w:val="0"/>
          <w:position w:val="0"/>
          <w:sz w:val="28"/>
          <w:shd w:fill="FFFFFF" w:val="clear"/>
        </w:rPr>
        <w:t xml:space="preserve">đúng Điều 4, Điều 5 tại Quy định </w:t>
      </w:r>
      <w:r>
        <w:rPr>
          <w:rFonts w:ascii="Times New Roman" w:hAnsi="Times New Roman" w:cs="Times New Roman" w:eastAsia="Times New Roman"/>
          <w:color w:val="000000"/>
          <w:spacing w:val="0"/>
          <w:position w:val="0"/>
          <w:sz w:val="28"/>
          <w:shd w:fill="FFFFFF" w:val="clear"/>
        </w:rPr>
        <w:t xml:space="preserve">kiểm soát xung đột lợi ích, k</w:t>
      </w:r>
      <w:r>
        <w:rPr>
          <w:rFonts w:ascii="Times New Roman" w:hAnsi="Times New Roman" w:cs="Times New Roman" w:eastAsia="Times New Roman"/>
          <w:color w:val="000000"/>
          <w:spacing w:val="0"/>
          <w:position w:val="0"/>
          <w:sz w:val="28"/>
          <w:shd w:fill="FFFFFF" w:val="clear"/>
        </w:rPr>
        <w:t xml:space="preserve">èm theo </w:t>
      </w:r>
      <w:r>
        <w:rPr>
          <w:rFonts w:ascii="Times New Roman" w:hAnsi="Times New Roman" w:cs="Times New Roman" w:eastAsia="Times New Roman"/>
          <w:color w:val="auto"/>
          <w:spacing w:val="0"/>
          <w:position w:val="0"/>
          <w:sz w:val="28"/>
          <w:shd w:fill="FFFFFF" w:val="clear"/>
        </w:rPr>
        <w:t xml:space="preserve">Quyết </w:t>
      </w:r>
      <w:r>
        <w:rPr>
          <w:rFonts w:ascii="Times New Roman" w:hAnsi="Times New Roman" w:cs="Times New Roman" w:eastAsia="Times New Roman"/>
          <w:color w:val="auto"/>
          <w:spacing w:val="0"/>
          <w:position w:val="0"/>
          <w:sz w:val="28"/>
          <w:shd w:fill="FFFFFF" w:val="clear"/>
        </w:rPr>
        <w:t xml:space="preserve">định </w:t>
      </w:r>
      <w:r>
        <w:rPr>
          <w:rFonts w:ascii="Times New Roman" w:hAnsi="Times New Roman" w:cs="Times New Roman" w:eastAsia="Times New Roman"/>
          <w:color w:val="000000"/>
          <w:spacing w:val="0"/>
          <w:position w:val="0"/>
          <w:sz w:val="28"/>
          <w:shd w:fill="FFFFFF" w:val="clear"/>
        </w:rPr>
        <w:t xml:space="preserve">số 371/QĐ-KTKTCT ng</w:t>
      </w:r>
      <w:r>
        <w:rPr>
          <w:rFonts w:ascii="Times New Roman" w:hAnsi="Times New Roman" w:cs="Times New Roman" w:eastAsia="Times New Roman"/>
          <w:color w:val="000000"/>
          <w:spacing w:val="0"/>
          <w:position w:val="0"/>
          <w:sz w:val="28"/>
          <w:shd w:fill="FFFFFF" w:val="clear"/>
        </w:rPr>
        <w:t xml:space="preserve">ày 28/7/2023 của Hiệu tr</w:t>
      </w:r>
      <w:r>
        <w:rPr>
          <w:rFonts w:ascii="Times New Roman" w:hAnsi="Times New Roman" w:cs="Times New Roman" w:eastAsia="Times New Roman"/>
          <w:color w:val="000000"/>
          <w:spacing w:val="0"/>
          <w:position w:val="0"/>
          <w:sz w:val="28"/>
          <w:shd w:fill="FFFFFF" w:val="clear"/>
        </w:rPr>
        <w:t xml:space="preserve">ưởng Trường Cao đẳng Kinh tế-Kỹ thuật Công Thương.</w:t>
      </w:r>
    </w:p>
    <w:p>
      <w:pPr>
        <w:tabs>
          <w:tab w:val="left" w:pos="1578" w:leader="none"/>
        </w:tabs>
        <w:spacing w:before="0" w:after="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Ng</w:t>
      </w:r>
      <w:r>
        <w:rPr>
          <w:rFonts w:ascii="Times New Roman" w:hAnsi="Times New Roman" w:cs="Times New Roman" w:eastAsia="Times New Roman"/>
          <w:color w:val="auto"/>
          <w:spacing w:val="0"/>
          <w:position w:val="0"/>
          <w:sz w:val="28"/>
          <w:shd w:fill="auto" w:val="clear"/>
        </w:rPr>
        <w:t xml:space="preserve">ười có chức vụ, quyền hạn và CBVC khi được phân công công việc hoặc trong quá tr</w:t>
      </w:r>
      <w:r>
        <w:rPr>
          <w:rFonts w:ascii="Times New Roman" w:hAnsi="Times New Roman" w:cs="Times New Roman" w:eastAsia="Times New Roman"/>
          <w:color w:val="auto"/>
          <w:spacing w:val="0"/>
          <w:position w:val="0"/>
          <w:sz w:val="28"/>
          <w:shd w:fill="auto" w:val="clear"/>
        </w:rPr>
        <w:t xml:space="preserve">ình thực hiện nhiệm vụ, công vụ nếu biết hoặc buộc phải biết nhiệm vụ, công vụ </w:t>
      </w:r>
      <w:r>
        <w:rPr>
          <w:rFonts w:ascii="Times New Roman" w:hAnsi="Times New Roman" w:cs="Times New Roman" w:eastAsia="Times New Roman"/>
          <w:color w:val="auto"/>
          <w:spacing w:val="0"/>
          <w:position w:val="0"/>
          <w:sz w:val="28"/>
          <w:shd w:fill="auto" w:val="clear"/>
        </w:rPr>
        <w:t xml:space="preserve">được giao có xung đột lợi ích th</w:t>
      </w:r>
      <w:r>
        <w:rPr>
          <w:rFonts w:ascii="Times New Roman" w:hAnsi="Times New Roman" w:cs="Times New Roman" w:eastAsia="Times New Roman"/>
          <w:color w:val="auto"/>
          <w:spacing w:val="0"/>
          <w:position w:val="0"/>
          <w:sz w:val="28"/>
          <w:shd w:fill="auto" w:val="clear"/>
        </w:rPr>
        <w:t xml:space="preserve">ì phải báo cáo bằng v</w:t>
      </w:r>
      <w:r>
        <w:rPr>
          <w:rFonts w:ascii="Times New Roman" w:hAnsi="Times New Roman" w:cs="Times New Roman" w:eastAsia="Times New Roman"/>
          <w:color w:val="auto"/>
          <w:spacing w:val="0"/>
          <w:position w:val="0"/>
          <w:sz w:val="28"/>
          <w:shd w:fill="auto" w:val="clear"/>
        </w:rPr>
        <w:t xml:space="preserve">ăn bản với người trực tiếp quản lý để xem xét, xử lý theo quy định.</w:t>
      </w:r>
    </w:p>
    <w:p>
      <w:pPr>
        <w:tabs>
          <w:tab w:val="left" w:pos="1579" w:leader="none"/>
        </w:tabs>
        <w:spacing w:before="0" w:after="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Các </w:t>
      </w:r>
      <w:r>
        <w:rPr>
          <w:rFonts w:ascii="Times New Roman" w:hAnsi="Times New Roman" w:cs="Times New Roman" w:eastAsia="Times New Roman"/>
          <w:color w:val="auto"/>
          <w:spacing w:val="0"/>
          <w:position w:val="0"/>
          <w:sz w:val="28"/>
          <w:shd w:fill="auto" w:val="clear"/>
        </w:rPr>
        <w:t xml:space="preserve">đơn </w:t>
      </w:r>
      <w:r>
        <w:rPr>
          <w:rFonts w:ascii="Times New Roman" w:hAnsi="Times New Roman" w:cs="Times New Roman" w:eastAsia="Times New Roman"/>
          <w:color w:val="auto"/>
          <w:spacing w:val="-9"/>
          <w:position w:val="0"/>
          <w:sz w:val="28"/>
          <w:shd w:fill="auto" w:val="clear"/>
        </w:rPr>
        <w:t xml:space="preserve">vị, </w:t>
      </w:r>
      <w:r>
        <w:rPr>
          <w:rFonts w:ascii="Times New Roman" w:hAnsi="Times New Roman" w:cs="Times New Roman" w:eastAsia="Times New Roman"/>
          <w:color w:val="auto"/>
          <w:spacing w:val="4"/>
          <w:position w:val="0"/>
          <w:sz w:val="28"/>
          <w:shd w:fill="auto" w:val="clear"/>
        </w:rPr>
        <w:t xml:space="preserve">cá </w:t>
      </w:r>
      <w:r>
        <w:rPr>
          <w:rFonts w:ascii="Times New Roman" w:hAnsi="Times New Roman" w:cs="Times New Roman" w:eastAsia="Times New Roman"/>
          <w:color w:val="auto"/>
          <w:spacing w:val="-6"/>
          <w:position w:val="0"/>
          <w:sz w:val="28"/>
          <w:shd w:fill="auto" w:val="clear"/>
        </w:rPr>
        <w:t xml:space="preserve">nhân </w:t>
      </w:r>
      <w:r>
        <w:rPr>
          <w:rFonts w:ascii="Times New Roman" w:hAnsi="Times New Roman" w:cs="Times New Roman" w:eastAsia="Times New Roman"/>
          <w:color w:val="auto"/>
          <w:spacing w:val="-3"/>
          <w:position w:val="0"/>
          <w:sz w:val="28"/>
          <w:shd w:fill="auto" w:val="clear"/>
        </w:rPr>
        <w:t xml:space="preserve">trong </w:t>
      </w:r>
      <w:r>
        <w:rPr>
          <w:rFonts w:ascii="Times New Roman" w:hAnsi="Times New Roman" w:cs="Times New Roman" w:eastAsia="Times New Roman"/>
          <w:color w:val="auto"/>
          <w:spacing w:val="-6"/>
          <w:position w:val="0"/>
          <w:sz w:val="28"/>
          <w:shd w:fill="auto" w:val="clear"/>
        </w:rPr>
        <w:t xml:space="preserve">nh</w:t>
      </w:r>
      <w:r>
        <w:rPr>
          <w:rFonts w:ascii="Times New Roman" w:hAnsi="Times New Roman" w:cs="Times New Roman" w:eastAsia="Times New Roman"/>
          <w:color w:val="auto"/>
          <w:spacing w:val="-6"/>
          <w:position w:val="0"/>
          <w:sz w:val="28"/>
          <w:shd w:fill="auto" w:val="clear"/>
        </w:rPr>
        <w:t xml:space="preserve">à </w:t>
      </w:r>
      <w:r>
        <w:rPr>
          <w:rFonts w:ascii="Times New Roman" w:hAnsi="Times New Roman" w:cs="Times New Roman" w:eastAsia="Times New Roman"/>
          <w:color w:val="auto"/>
          <w:spacing w:val="-4"/>
          <w:position w:val="0"/>
          <w:sz w:val="28"/>
          <w:shd w:fill="auto" w:val="clear"/>
        </w:rPr>
        <w:t xml:space="preserve">tr</w:t>
      </w:r>
      <w:r>
        <w:rPr>
          <w:rFonts w:ascii="Times New Roman" w:hAnsi="Times New Roman" w:cs="Times New Roman" w:eastAsia="Times New Roman"/>
          <w:color w:val="auto"/>
          <w:spacing w:val="-4"/>
          <w:position w:val="0"/>
          <w:sz w:val="28"/>
          <w:shd w:fill="auto" w:val="clear"/>
        </w:rPr>
        <w:t xml:space="preserve">ường </w:t>
      </w:r>
      <w:r>
        <w:rPr>
          <w:rFonts w:ascii="Times New Roman" w:hAnsi="Times New Roman" w:cs="Times New Roman" w:eastAsia="Times New Roman"/>
          <w:color w:val="auto"/>
          <w:spacing w:val="-6"/>
          <w:position w:val="0"/>
          <w:sz w:val="28"/>
          <w:shd w:fill="auto" w:val="clear"/>
        </w:rPr>
        <w:t xml:space="preserve">khi </w:t>
      </w:r>
      <w:r>
        <w:rPr>
          <w:rFonts w:ascii="Times New Roman" w:hAnsi="Times New Roman" w:cs="Times New Roman" w:eastAsia="Times New Roman"/>
          <w:color w:val="auto"/>
          <w:spacing w:val="-3"/>
          <w:position w:val="0"/>
          <w:sz w:val="28"/>
          <w:shd w:fill="auto" w:val="clear"/>
        </w:rPr>
        <w:t xml:space="preserve">phát </w:t>
      </w:r>
      <w:r>
        <w:rPr>
          <w:rFonts w:ascii="Times New Roman" w:hAnsi="Times New Roman" w:cs="Times New Roman" w:eastAsia="Times New Roman"/>
          <w:color w:val="auto"/>
          <w:spacing w:val="-9"/>
          <w:position w:val="0"/>
          <w:sz w:val="28"/>
          <w:shd w:fill="auto" w:val="clear"/>
        </w:rPr>
        <w:t xml:space="preserve">hiện </w:t>
      </w:r>
      <w:r>
        <w:rPr>
          <w:rFonts w:ascii="Times New Roman" w:hAnsi="Times New Roman" w:cs="Times New Roman" w:eastAsia="Times New Roman"/>
          <w:color w:val="auto"/>
          <w:spacing w:val="-6"/>
          <w:position w:val="0"/>
          <w:sz w:val="28"/>
          <w:shd w:fill="auto" w:val="clear"/>
        </w:rPr>
        <w:t xml:space="preserve">xung </w:t>
      </w:r>
      <w:r>
        <w:rPr>
          <w:rFonts w:ascii="Times New Roman" w:hAnsi="Times New Roman" w:cs="Times New Roman" w:eastAsia="Times New Roman"/>
          <w:color w:val="auto"/>
          <w:spacing w:val="5"/>
          <w:position w:val="0"/>
          <w:sz w:val="28"/>
          <w:shd w:fill="auto" w:val="clear"/>
        </w:rPr>
        <w:t xml:space="preserve">đột </w:t>
      </w:r>
      <w:r>
        <w:rPr>
          <w:rFonts w:ascii="Times New Roman" w:hAnsi="Times New Roman" w:cs="Times New Roman" w:eastAsia="Times New Roman"/>
          <w:color w:val="auto"/>
          <w:spacing w:val="-7"/>
          <w:position w:val="0"/>
          <w:sz w:val="28"/>
          <w:shd w:fill="auto" w:val="clear"/>
        </w:rPr>
        <w:t xml:space="preserve">lợi </w:t>
      </w:r>
      <w:r>
        <w:rPr>
          <w:rFonts w:ascii="Times New Roman" w:hAnsi="Times New Roman" w:cs="Times New Roman" w:eastAsia="Times New Roman"/>
          <w:color w:val="auto"/>
          <w:spacing w:val="6"/>
          <w:position w:val="0"/>
          <w:sz w:val="28"/>
          <w:shd w:fill="auto" w:val="clear"/>
        </w:rPr>
        <w:t xml:space="preserve">ích </w:t>
      </w:r>
      <w:r>
        <w:rPr>
          <w:rFonts w:ascii="Times New Roman" w:hAnsi="Times New Roman" w:cs="Times New Roman" w:eastAsia="Times New Roman"/>
          <w:color w:val="auto"/>
          <w:spacing w:val="0"/>
          <w:position w:val="0"/>
          <w:sz w:val="28"/>
          <w:shd w:fill="auto" w:val="clear"/>
        </w:rPr>
        <w:t xml:space="preserve">của </w:t>
      </w:r>
      <w:r>
        <w:rPr>
          <w:rFonts w:ascii="Times New Roman" w:hAnsi="Times New Roman" w:cs="Times New Roman" w:eastAsia="Times New Roman"/>
          <w:color w:val="auto"/>
          <w:spacing w:val="-5"/>
          <w:position w:val="0"/>
          <w:sz w:val="28"/>
          <w:shd w:fill="auto" w:val="clear"/>
        </w:rPr>
        <w:t xml:space="preserve">người </w:t>
      </w:r>
      <w:r>
        <w:rPr>
          <w:rFonts w:ascii="Times New Roman" w:hAnsi="Times New Roman" w:cs="Times New Roman" w:eastAsia="Times New Roman"/>
          <w:color w:val="auto"/>
          <w:spacing w:val="4"/>
          <w:position w:val="0"/>
          <w:sz w:val="28"/>
          <w:shd w:fill="auto" w:val="clear"/>
        </w:rPr>
        <w:t xml:space="preserve">có </w:t>
      </w:r>
      <w:r>
        <w:rPr>
          <w:rFonts w:ascii="Times New Roman" w:hAnsi="Times New Roman" w:cs="Times New Roman" w:eastAsia="Times New Roman"/>
          <w:color w:val="auto"/>
          <w:spacing w:val="0"/>
          <w:position w:val="0"/>
          <w:sz w:val="28"/>
          <w:shd w:fill="auto" w:val="clear"/>
        </w:rPr>
        <w:t xml:space="preserve">chức </w:t>
      </w:r>
      <w:r>
        <w:rPr>
          <w:rFonts w:ascii="Times New Roman" w:hAnsi="Times New Roman" w:cs="Times New Roman" w:eastAsia="Times New Roman"/>
          <w:color w:val="auto"/>
          <w:spacing w:val="-5"/>
          <w:position w:val="0"/>
          <w:sz w:val="28"/>
          <w:shd w:fill="auto" w:val="clear"/>
        </w:rPr>
        <w:t xml:space="preserve">vụ, </w:t>
      </w:r>
      <w:r>
        <w:rPr>
          <w:rFonts w:ascii="Times New Roman" w:hAnsi="Times New Roman" w:cs="Times New Roman" w:eastAsia="Times New Roman"/>
          <w:color w:val="auto"/>
          <w:spacing w:val="-4"/>
          <w:position w:val="0"/>
          <w:sz w:val="28"/>
          <w:shd w:fill="auto" w:val="clear"/>
        </w:rPr>
        <w:t xml:space="preserve">quyền </w:t>
      </w:r>
      <w:r>
        <w:rPr>
          <w:rFonts w:ascii="Times New Roman" w:hAnsi="Times New Roman" w:cs="Times New Roman" w:eastAsia="Times New Roman"/>
          <w:color w:val="auto"/>
          <w:spacing w:val="-5"/>
          <w:position w:val="0"/>
          <w:sz w:val="28"/>
          <w:shd w:fill="auto" w:val="clear"/>
        </w:rPr>
        <w:t xml:space="preserve">hạn th</w:t>
      </w:r>
      <w:r>
        <w:rPr>
          <w:rFonts w:ascii="Times New Roman" w:hAnsi="Times New Roman" w:cs="Times New Roman" w:eastAsia="Times New Roman"/>
          <w:color w:val="auto"/>
          <w:spacing w:val="-5"/>
          <w:position w:val="0"/>
          <w:sz w:val="28"/>
          <w:shd w:fill="auto" w:val="clear"/>
        </w:rPr>
        <w:t xml:space="preserve">ì </w:t>
      </w:r>
      <w:r>
        <w:rPr>
          <w:rFonts w:ascii="Times New Roman" w:hAnsi="Times New Roman" w:cs="Times New Roman" w:eastAsia="Times New Roman"/>
          <w:color w:val="auto"/>
          <w:spacing w:val="0"/>
          <w:position w:val="0"/>
          <w:sz w:val="28"/>
          <w:shd w:fill="auto" w:val="clear"/>
        </w:rPr>
        <w:t xml:space="preserve">phải </w:t>
      </w:r>
      <w:r>
        <w:rPr>
          <w:rFonts w:ascii="Times New Roman" w:hAnsi="Times New Roman" w:cs="Times New Roman" w:eastAsia="Times New Roman"/>
          <w:color w:val="auto"/>
          <w:spacing w:val="-3"/>
          <w:position w:val="0"/>
          <w:sz w:val="28"/>
          <w:shd w:fill="auto" w:val="clear"/>
        </w:rPr>
        <w:t xml:space="preserve">thông </w:t>
      </w:r>
      <w:r>
        <w:rPr>
          <w:rFonts w:ascii="Times New Roman" w:hAnsi="Times New Roman" w:cs="Times New Roman" w:eastAsia="Times New Roman"/>
          <w:color w:val="auto"/>
          <w:spacing w:val="-9"/>
          <w:position w:val="0"/>
          <w:sz w:val="28"/>
          <w:shd w:fill="auto" w:val="clear"/>
        </w:rPr>
        <w:t xml:space="preserve">tin, </w:t>
      </w:r>
      <w:r>
        <w:rPr>
          <w:rFonts w:ascii="Times New Roman" w:hAnsi="Times New Roman" w:cs="Times New Roman" w:eastAsia="Times New Roman"/>
          <w:color w:val="auto"/>
          <w:spacing w:val="0"/>
          <w:position w:val="0"/>
          <w:sz w:val="28"/>
          <w:shd w:fill="auto" w:val="clear"/>
        </w:rPr>
        <w:t xml:space="preserve">báo cáo bằng </w:t>
      </w:r>
      <w:r>
        <w:rPr>
          <w:rFonts w:ascii="Times New Roman" w:hAnsi="Times New Roman" w:cs="Times New Roman" w:eastAsia="Times New Roman"/>
          <w:color w:val="auto"/>
          <w:spacing w:val="-5"/>
          <w:position w:val="0"/>
          <w:sz w:val="28"/>
          <w:shd w:fill="auto" w:val="clear"/>
        </w:rPr>
        <w:t xml:space="preserve">v</w:t>
      </w:r>
      <w:r>
        <w:rPr>
          <w:rFonts w:ascii="Times New Roman" w:hAnsi="Times New Roman" w:cs="Times New Roman" w:eastAsia="Times New Roman"/>
          <w:color w:val="auto"/>
          <w:spacing w:val="-5"/>
          <w:position w:val="0"/>
          <w:sz w:val="28"/>
          <w:shd w:fill="auto" w:val="clear"/>
        </w:rPr>
        <w:t xml:space="preserve">ăn </w:t>
      </w:r>
      <w:r>
        <w:rPr>
          <w:rFonts w:ascii="Times New Roman" w:hAnsi="Times New Roman" w:cs="Times New Roman" w:eastAsia="Times New Roman"/>
          <w:color w:val="auto"/>
          <w:spacing w:val="0"/>
          <w:position w:val="0"/>
          <w:sz w:val="28"/>
          <w:shd w:fill="auto" w:val="clear"/>
        </w:rPr>
        <w:t xml:space="preserve">bản cho </w:t>
      </w:r>
      <w:r>
        <w:rPr>
          <w:rFonts w:ascii="Times New Roman" w:hAnsi="Times New Roman" w:cs="Times New Roman" w:eastAsia="Times New Roman"/>
          <w:color w:val="auto"/>
          <w:spacing w:val="-4"/>
          <w:position w:val="0"/>
          <w:sz w:val="28"/>
          <w:shd w:fill="auto" w:val="clear"/>
        </w:rPr>
        <w:t xml:space="preserve">người trực </w:t>
      </w:r>
      <w:r>
        <w:rPr>
          <w:rFonts w:ascii="Times New Roman" w:hAnsi="Times New Roman" w:cs="Times New Roman" w:eastAsia="Times New Roman"/>
          <w:color w:val="auto"/>
          <w:spacing w:val="-8"/>
          <w:position w:val="0"/>
          <w:sz w:val="28"/>
          <w:shd w:fill="auto" w:val="clear"/>
        </w:rPr>
        <w:t xml:space="preserve">tiếp </w:t>
      </w:r>
      <w:r>
        <w:rPr>
          <w:rFonts w:ascii="Times New Roman" w:hAnsi="Times New Roman" w:cs="Times New Roman" w:eastAsia="Times New Roman"/>
          <w:color w:val="auto"/>
          <w:spacing w:val="0"/>
          <w:position w:val="0"/>
          <w:sz w:val="28"/>
          <w:shd w:fill="auto" w:val="clear"/>
        </w:rPr>
        <w:t xml:space="preserve">quản </w:t>
      </w:r>
      <w:r>
        <w:rPr>
          <w:rFonts w:ascii="Times New Roman" w:hAnsi="Times New Roman" w:cs="Times New Roman" w:eastAsia="Times New Roman"/>
          <w:color w:val="auto"/>
          <w:spacing w:val="-10"/>
          <w:position w:val="0"/>
          <w:sz w:val="28"/>
          <w:shd w:fill="auto" w:val="clear"/>
        </w:rPr>
        <w:t xml:space="preserve">lý, </w:t>
      </w:r>
      <w:r>
        <w:rPr>
          <w:rFonts w:ascii="Times New Roman" w:hAnsi="Times New Roman" w:cs="Times New Roman" w:eastAsia="Times New Roman"/>
          <w:color w:val="auto"/>
          <w:spacing w:val="5"/>
          <w:position w:val="0"/>
          <w:sz w:val="28"/>
          <w:shd w:fill="auto" w:val="clear"/>
        </w:rPr>
        <w:t xml:space="preserve">sử </w:t>
      </w:r>
      <w:r>
        <w:rPr>
          <w:rFonts w:ascii="Times New Roman" w:hAnsi="Times New Roman" w:cs="Times New Roman" w:eastAsia="Times New Roman"/>
          <w:color w:val="auto"/>
          <w:spacing w:val="-3"/>
          <w:position w:val="0"/>
          <w:sz w:val="28"/>
          <w:shd w:fill="auto" w:val="clear"/>
        </w:rPr>
        <w:t xml:space="preserve">dụng </w:t>
      </w:r>
      <w:r>
        <w:rPr>
          <w:rFonts w:ascii="Times New Roman" w:hAnsi="Times New Roman" w:cs="Times New Roman" w:eastAsia="Times New Roman"/>
          <w:color w:val="auto"/>
          <w:spacing w:val="-5"/>
          <w:position w:val="0"/>
          <w:sz w:val="28"/>
          <w:shd w:fill="auto" w:val="clear"/>
        </w:rPr>
        <w:t xml:space="preserve">người </w:t>
      </w:r>
      <w:r>
        <w:rPr>
          <w:rFonts w:ascii="Times New Roman" w:hAnsi="Times New Roman" w:cs="Times New Roman" w:eastAsia="Times New Roman"/>
          <w:color w:val="auto"/>
          <w:spacing w:val="3"/>
          <w:position w:val="0"/>
          <w:sz w:val="28"/>
          <w:shd w:fill="auto" w:val="clear"/>
        </w:rPr>
        <w:t xml:space="preserve">đó </w:t>
      </w:r>
      <w:r>
        <w:rPr>
          <w:rFonts w:ascii="Times New Roman" w:hAnsi="Times New Roman" w:cs="Times New Roman" w:eastAsia="Times New Roman"/>
          <w:color w:val="auto"/>
          <w:spacing w:val="4"/>
          <w:position w:val="0"/>
          <w:sz w:val="28"/>
          <w:shd w:fill="auto" w:val="clear"/>
        </w:rPr>
        <w:t xml:space="preserve">để </w:t>
      </w:r>
      <w:r>
        <w:rPr>
          <w:rFonts w:ascii="Times New Roman" w:hAnsi="Times New Roman" w:cs="Times New Roman" w:eastAsia="Times New Roman"/>
          <w:color w:val="auto"/>
          <w:spacing w:val="-5"/>
          <w:position w:val="0"/>
          <w:sz w:val="28"/>
          <w:shd w:fill="auto" w:val="clear"/>
        </w:rPr>
        <w:t xml:space="preserve">xem xét, </w:t>
      </w:r>
      <w:r>
        <w:rPr>
          <w:rFonts w:ascii="Times New Roman" w:hAnsi="Times New Roman" w:cs="Times New Roman" w:eastAsia="Times New Roman"/>
          <w:color w:val="auto"/>
          <w:spacing w:val="-3"/>
          <w:position w:val="0"/>
          <w:sz w:val="28"/>
          <w:shd w:fill="auto" w:val="clear"/>
        </w:rPr>
        <w:t xml:space="preserve">xử</w:t>
      </w:r>
      <w:r>
        <w:rPr>
          <w:rFonts w:ascii="Times New Roman" w:hAnsi="Times New Roman" w:cs="Times New Roman" w:eastAsia="Times New Roman"/>
          <w:color w:val="auto"/>
          <w:spacing w:val="3"/>
          <w:position w:val="0"/>
          <w:sz w:val="28"/>
          <w:shd w:fill="auto" w:val="clear"/>
        </w:rPr>
        <w:t xml:space="preserve"> </w:t>
      </w:r>
      <w:r>
        <w:rPr>
          <w:rFonts w:ascii="Times New Roman" w:hAnsi="Times New Roman" w:cs="Times New Roman" w:eastAsia="Times New Roman"/>
          <w:color w:val="auto"/>
          <w:spacing w:val="-10"/>
          <w:position w:val="0"/>
          <w:sz w:val="28"/>
          <w:shd w:fill="auto" w:val="clear"/>
        </w:rPr>
        <w:t xml:space="preserve">lý.</w:t>
      </w:r>
    </w:p>
    <w:p>
      <w:pPr>
        <w:tabs>
          <w:tab w:val="left" w:pos="1578" w:leader="none"/>
        </w:tabs>
        <w:spacing w:before="0" w:after="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Thông tin, báo cáo về xung </w:t>
      </w:r>
      <w:r>
        <w:rPr>
          <w:rFonts w:ascii="Times New Roman" w:hAnsi="Times New Roman" w:cs="Times New Roman" w:eastAsia="Times New Roman"/>
          <w:color w:val="auto"/>
          <w:spacing w:val="0"/>
          <w:position w:val="0"/>
          <w:sz w:val="28"/>
          <w:shd w:fill="auto" w:val="clear"/>
        </w:rPr>
        <w:t xml:space="preserve">đột lợi ích được thực hiện trong thời hạn 05 ng</w:t>
      </w:r>
      <w:r>
        <w:rPr>
          <w:rFonts w:ascii="Times New Roman" w:hAnsi="Times New Roman" w:cs="Times New Roman" w:eastAsia="Times New Roman"/>
          <w:color w:val="auto"/>
          <w:spacing w:val="0"/>
          <w:position w:val="0"/>
          <w:sz w:val="28"/>
          <w:shd w:fill="auto" w:val="clear"/>
        </w:rPr>
        <w:t xml:space="preserve">ày làm việc kể từ ngày biết </w:t>
      </w:r>
      <w:r>
        <w:rPr>
          <w:rFonts w:ascii="Times New Roman" w:hAnsi="Times New Roman" w:cs="Times New Roman" w:eastAsia="Times New Roman"/>
          <w:color w:val="auto"/>
          <w:spacing w:val="0"/>
          <w:position w:val="0"/>
          <w:sz w:val="28"/>
          <w:shd w:fill="auto" w:val="clear"/>
        </w:rPr>
        <w:t xml:space="preserve">được hoặc phát hiện được nhiệm vụ, công vụ được giao có xung đột lợi ích với người được giao nhiệm vụ, công vụ. Thông tin, báo cáo về xung đột lợi ích được thể hiện bằng văn bản v</w:t>
      </w:r>
      <w:r>
        <w:rPr>
          <w:rFonts w:ascii="Times New Roman" w:hAnsi="Times New Roman" w:cs="Times New Roman" w:eastAsia="Times New Roman"/>
          <w:color w:val="auto"/>
          <w:spacing w:val="0"/>
          <w:position w:val="0"/>
          <w:sz w:val="28"/>
          <w:shd w:fill="auto" w:val="clear"/>
        </w:rPr>
        <w:t xml:space="preserve">à làm rõ các nội dung sau:</w:t>
      </w:r>
    </w:p>
    <w:p>
      <w:pPr>
        <w:tabs>
          <w:tab w:val="left" w:pos="1563" w:leader="none"/>
        </w:tabs>
        <w:spacing w:before="0" w:after="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Tình huống có xung </w:t>
      </w:r>
      <w:r>
        <w:rPr>
          <w:rFonts w:ascii="Times New Roman" w:hAnsi="Times New Roman" w:cs="Times New Roman" w:eastAsia="Times New Roman"/>
          <w:color w:val="auto"/>
          <w:spacing w:val="0"/>
          <w:position w:val="0"/>
          <w:sz w:val="28"/>
          <w:shd w:fill="auto" w:val="clear"/>
        </w:rPr>
        <w:t xml:space="preserve">đột lợi ích.</w:t>
      </w:r>
    </w:p>
    <w:p>
      <w:pPr>
        <w:tabs>
          <w:tab w:val="left" w:pos="1578" w:leader="none"/>
        </w:tabs>
        <w:spacing w:before="0" w:after="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b)Thời </w:t>
      </w:r>
      <w:r>
        <w:rPr>
          <w:rFonts w:ascii="Times New Roman" w:hAnsi="Times New Roman" w:cs="Times New Roman" w:eastAsia="Times New Roman"/>
          <w:color w:val="auto"/>
          <w:spacing w:val="0"/>
          <w:position w:val="0"/>
          <w:sz w:val="28"/>
          <w:shd w:fill="auto" w:val="clear"/>
        </w:rPr>
        <w:t xml:space="preserve">điểm diễn ra v</w:t>
      </w:r>
      <w:r>
        <w:rPr>
          <w:rFonts w:ascii="Times New Roman" w:hAnsi="Times New Roman" w:cs="Times New Roman" w:eastAsia="Times New Roman"/>
          <w:color w:val="auto"/>
          <w:spacing w:val="0"/>
          <w:position w:val="0"/>
          <w:sz w:val="28"/>
          <w:shd w:fill="auto" w:val="clear"/>
        </w:rPr>
        <w:t xml:space="preserve">à biết </w:t>
      </w:r>
      <w:r>
        <w:rPr>
          <w:rFonts w:ascii="Times New Roman" w:hAnsi="Times New Roman" w:cs="Times New Roman" w:eastAsia="Times New Roman"/>
          <w:color w:val="auto"/>
          <w:spacing w:val="0"/>
          <w:position w:val="0"/>
          <w:sz w:val="28"/>
          <w:shd w:fill="auto" w:val="clear"/>
        </w:rPr>
        <w:t xml:space="preserve">được hoặc phát hiện được xung đột lợi ích.</w:t>
      </w:r>
    </w:p>
    <w:p>
      <w:pPr>
        <w:tabs>
          <w:tab w:val="left" w:pos="1608" w:leader="none"/>
        </w:tabs>
        <w:spacing w:before="0" w:after="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Mức </w:t>
      </w:r>
      <w:r>
        <w:rPr>
          <w:rFonts w:ascii="Times New Roman" w:hAnsi="Times New Roman" w:cs="Times New Roman" w:eastAsia="Times New Roman"/>
          <w:color w:val="auto"/>
          <w:spacing w:val="0"/>
          <w:position w:val="0"/>
          <w:sz w:val="28"/>
          <w:shd w:fill="auto" w:val="clear"/>
        </w:rPr>
        <w:t xml:space="preserve">độ ảnh hưởng hoặc sẽ ảnh hưởng không đúng đến việc thực hiện nhiệm vụ, công vụ của người có chức vụ, quyền hạn hoặc CBVC.</w:t>
      </w:r>
    </w:p>
    <w:p>
      <w:pPr>
        <w:tabs>
          <w:tab w:val="left" w:pos="1578" w:leader="none"/>
        </w:tabs>
        <w:spacing w:before="0" w:after="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w:t>
      </w:r>
      <w:r>
        <w:rPr>
          <w:rFonts w:ascii="Times New Roman" w:hAnsi="Times New Roman" w:cs="Times New Roman" w:eastAsia="Times New Roman"/>
          <w:color w:val="auto"/>
          <w:spacing w:val="0"/>
          <w:position w:val="0"/>
          <w:sz w:val="28"/>
          <w:shd w:fill="auto" w:val="clear"/>
        </w:rPr>
        <w:t xml:space="preserve">Đề nghị hoặc kiến nghị biện pháp kiểm soát xung đột lợi ích.</w:t>
      </w:r>
    </w:p>
    <w:p>
      <w:pPr>
        <w:spacing w:before="0" w:after="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4. Trách nhiệm báo cáo và thời gian thực hiện rà soát kiểm soát xung </w:t>
      </w:r>
      <w:r>
        <w:rPr>
          <w:rFonts w:ascii="Times New Roman" w:hAnsi="Times New Roman" w:cs="Times New Roman" w:eastAsia="Times New Roman"/>
          <w:color w:val="auto"/>
          <w:spacing w:val="0"/>
          <w:position w:val="0"/>
          <w:sz w:val="28"/>
          <w:shd w:fill="auto" w:val="clear"/>
        </w:rPr>
        <w:t xml:space="preserve">đột lợi ích:</w:t>
      </w:r>
    </w:p>
    <w:p>
      <w:pPr>
        <w:spacing w:before="0" w:after="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Trách nhiệm báo cáo:</w:t>
      </w:r>
    </w:p>
    <w:p>
      <w:pPr>
        <w:spacing w:before="0" w:after="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Các </w:t>
      </w:r>
      <w:r>
        <w:rPr>
          <w:rFonts w:ascii="Times New Roman" w:hAnsi="Times New Roman" w:cs="Times New Roman" w:eastAsia="Times New Roman"/>
          <w:color w:val="auto"/>
          <w:spacing w:val="0"/>
          <w:position w:val="0"/>
          <w:sz w:val="28"/>
          <w:shd w:fill="auto" w:val="clear"/>
        </w:rPr>
        <w:t xml:space="preserve">đơn vị, các tổ chức đo</w:t>
      </w:r>
      <w:r>
        <w:rPr>
          <w:rFonts w:ascii="Times New Roman" w:hAnsi="Times New Roman" w:cs="Times New Roman" w:eastAsia="Times New Roman"/>
          <w:color w:val="auto"/>
          <w:spacing w:val="0"/>
          <w:position w:val="0"/>
          <w:sz w:val="28"/>
          <w:shd w:fill="auto" w:val="clear"/>
        </w:rPr>
        <w:t xml:space="preserve">àn thể trực thuộc gửi báo cáo bằng v</w:t>
      </w:r>
      <w:r>
        <w:rPr>
          <w:rFonts w:ascii="Times New Roman" w:hAnsi="Times New Roman" w:cs="Times New Roman" w:eastAsia="Times New Roman"/>
          <w:color w:val="auto"/>
          <w:spacing w:val="0"/>
          <w:position w:val="0"/>
          <w:sz w:val="28"/>
          <w:shd w:fill="auto" w:val="clear"/>
        </w:rPr>
        <w:t xml:space="preserve">ăn bản về ph</w:t>
      </w:r>
      <w:r>
        <w:rPr>
          <w:rFonts w:ascii="Times New Roman" w:hAnsi="Times New Roman" w:cs="Times New Roman" w:eastAsia="Times New Roman"/>
          <w:color w:val="auto"/>
          <w:spacing w:val="0"/>
          <w:position w:val="0"/>
          <w:sz w:val="28"/>
          <w:shd w:fill="auto" w:val="clear"/>
        </w:rPr>
        <w:t xml:space="preserve">òng Tổ chức cán bộ tr</w:t>
      </w:r>
      <w:r>
        <w:rPr>
          <w:rFonts w:ascii="Times New Roman" w:hAnsi="Times New Roman" w:cs="Times New Roman" w:eastAsia="Times New Roman"/>
          <w:color w:val="auto"/>
          <w:spacing w:val="0"/>
          <w:position w:val="0"/>
          <w:sz w:val="28"/>
          <w:shd w:fill="auto" w:val="clear"/>
        </w:rPr>
        <w:t xml:space="preserve">ước ngày 15 tháng 8 hàng năm.</w:t>
      </w:r>
    </w:p>
    <w:p>
      <w:pPr>
        <w:spacing w:before="0" w:after="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Phòng Tổ chức cán bộ rà soát, tổng hợp báo cáo và gửi báo cáo của Nhà tr</w:t>
      </w:r>
      <w:r>
        <w:rPr>
          <w:rFonts w:ascii="Times New Roman" w:hAnsi="Times New Roman" w:cs="Times New Roman" w:eastAsia="Times New Roman"/>
          <w:color w:val="auto"/>
          <w:spacing w:val="0"/>
          <w:position w:val="0"/>
          <w:sz w:val="28"/>
          <w:shd w:fill="auto" w:val="clear"/>
        </w:rPr>
        <w:t xml:space="preserve">ường ( cả bản cứng và bản mềm) về Thanh tra Bộ  trước ngày 30 tháng 8 hàng năm.</w:t>
      </w:r>
    </w:p>
    <w:p>
      <w:pPr>
        <w:spacing w:before="0" w:after="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Thời gian thực hiện rà soát hàng n</w:t>
      </w:r>
      <w:r>
        <w:rPr>
          <w:rFonts w:ascii="Times New Roman" w:hAnsi="Times New Roman" w:cs="Times New Roman" w:eastAsia="Times New Roman"/>
          <w:color w:val="auto"/>
          <w:spacing w:val="0"/>
          <w:position w:val="0"/>
          <w:sz w:val="28"/>
          <w:shd w:fill="auto" w:val="clear"/>
        </w:rPr>
        <w:t xml:space="preserve">ăm:</w:t>
      </w:r>
    </w:p>
    <w:p>
      <w:pPr>
        <w:spacing w:before="0" w:after="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Việc thực hiện rà soát, kiểm soát xung </w:t>
      </w:r>
      <w:r>
        <w:rPr>
          <w:rFonts w:ascii="Times New Roman" w:hAnsi="Times New Roman" w:cs="Times New Roman" w:eastAsia="Times New Roman"/>
          <w:color w:val="auto"/>
          <w:spacing w:val="0"/>
          <w:position w:val="0"/>
          <w:sz w:val="28"/>
          <w:shd w:fill="auto" w:val="clear"/>
        </w:rPr>
        <w:t xml:space="preserve">đột lợi ích trong giai đoạn từ 01 tháng 7 năm 2022 đến 01 tháng 07 năm 2023.</w:t>
      </w:r>
    </w:p>
    <w:p>
      <w:pPr>
        <w:spacing w:before="0" w:after="0" w:line="264"/>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 xml:space="preserve">III. Tổ chức thực hiện:</w:t>
      </w:r>
    </w:p>
    <w:p>
      <w:pPr>
        <w:spacing w:before="0" w:after="0" w:line="264"/>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 xml:space="preserve">1. Các </w:t>
      </w:r>
      <w:r>
        <w:rPr>
          <w:rFonts w:ascii="Times New Roman" w:hAnsi="Times New Roman" w:cs="Times New Roman" w:eastAsia="Times New Roman"/>
          <w:b/>
          <w:color w:val="auto"/>
          <w:spacing w:val="0"/>
          <w:position w:val="0"/>
          <w:sz w:val="28"/>
          <w:shd w:fill="auto" w:val="clear"/>
        </w:rPr>
        <w:t xml:space="preserve">đơn vị v</w:t>
      </w:r>
      <w:r>
        <w:rPr>
          <w:rFonts w:ascii="Times New Roman" w:hAnsi="Times New Roman" w:cs="Times New Roman" w:eastAsia="Times New Roman"/>
          <w:b/>
          <w:color w:val="auto"/>
          <w:spacing w:val="0"/>
          <w:position w:val="0"/>
          <w:sz w:val="28"/>
          <w:shd w:fill="auto" w:val="clear"/>
        </w:rPr>
        <w:t xml:space="preserve">à các tổ chức </w:t>
      </w:r>
      <w:r>
        <w:rPr>
          <w:rFonts w:ascii="Times New Roman" w:hAnsi="Times New Roman" w:cs="Times New Roman" w:eastAsia="Times New Roman"/>
          <w:b/>
          <w:color w:val="auto"/>
          <w:spacing w:val="0"/>
          <w:position w:val="0"/>
          <w:sz w:val="28"/>
          <w:shd w:fill="auto" w:val="clear"/>
        </w:rPr>
        <w:t xml:space="preserve">đo</w:t>
      </w:r>
      <w:r>
        <w:rPr>
          <w:rFonts w:ascii="Times New Roman" w:hAnsi="Times New Roman" w:cs="Times New Roman" w:eastAsia="Times New Roman"/>
          <w:b/>
          <w:color w:val="auto"/>
          <w:spacing w:val="0"/>
          <w:position w:val="0"/>
          <w:sz w:val="28"/>
          <w:shd w:fill="auto" w:val="clear"/>
        </w:rPr>
        <w:t xml:space="preserve">àn thể trực thuộc Tr</w:t>
      </w:r>
      <w:r>
        <w:rPr>
          <w:rFonts w:ascii="Times New Roman" w:hAnsi="Times New Roman" w:cs="Times New Roman" w:eastAsia="Times New Roman"/>
          <w:b/>
          <w:color w:val="auto"/>
          <w:spacing w:val="0"/>
          <w:position w:val="0"/>
          <w:sz w:val="28"/>
          <w:shd w:fill="auto" w:val="clear"/>
        </w:rPr>
        <w:t xml:space="preserve">ường </w:t>
      </w:r>
    </w:p>
    <w:p>
      <w:pPr>
        <w:spacing w:before="0" w:after="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T</w:t>
      </w:r>
      <w:r>
        <w:rPr>
          <w:rFonts w:ascii="Times New Roman" w:hAnsi="Times New Roman" w:cs="Times New Roman" w:eastAsia="Times New Roman"/>
          <w:color w:val="auto"/>
          <w:spacing w:val="0"/>
          <w:position w:val="0"/>
          <w:sz w:val="28"/>
          <w:shd w:fill="auto" w:val="clear"/>
        </w:rPr>
        <w:t xml:space="preserve">ăng cường hơn nữa sự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trực tiếp của cấp ủy Đảng đối với công tác kiểm tra, giám sát, thanh tra hoạt động công vụ theo hướng ngăn chặn, phát hiện các t</w:t>
      </w:r>
      <w:r>
        <w:rPr>
          <w:rFonts w:ascii="Times New Roman" w:hAnsi="Times New Roman" w:cs="Times New Roman" w:eastAsia="Times New Roman"/>
          <w:color w:val="auto"/>
          <w:spacing w:val="0"/>
          <w:position w:val="0"/>
          <w:sz w:val="28"/>
          <w:shd w:fill="auto" w:val="clear"/>
        </w:rPr>
        <w:t xml:space="preserve">ình huống xung </w:t>
      </w:r>
      <w:r>
        <w:rPr>
          <w:rFonts w:ascii="Times New Roman" w:hAnsi="Times New Roman" w:cs="Times New Roman" w:eastAsia="Times New Roman"/>
          <w:color w:val="auto"/>
          <w:spacing w:val="0"/>
          <w:position w:val="0"/>
          <w:sz w:val="28"/>
          <w:shd w:fill="auto" w:val="clear"/>
        </w:rPr>
        <w:t xml:space="preserve">đột lợi ích trong hoạt động công vụ v</w:t>
      </w:r>
      <w:r>
        <w:rPr>
          <w:rFonts w:ascii="Times New Roman" w:hAnsi="Times New Roman" w:cs="Times New Roman" w:eastAsia="Times New Roman"/>
          <w:color w:val="auto"/>
          <w:spacing w:val="0"/>
          <w:position w:val="0"/>
          <w:sz w:val="28"/>
          <w:shd w:fill="auto" w:val="clear"/>
        </w:rPr>
        <w:t xml:space="preserve">à các vụ việc giải quyết tình huống xung </w:t>
      </w:r>
      <w:r>
        <w:rPr>
          <w:rFonts w:ascii="Times New Roman" w:hAnsi="Times New Roman" w:cs="Times New Roman" w:eastAsia="Times New Roman"/>
          <w:color w:val="auto"/>
          <w:spacing w:val="0"/>
          <w:position w:val="0"/>
          <w:sz w:val="28"/>
          <w:shd w:fill="auto" w:val="clear"/>
        </w:rPr>
        <w:t xml:space="preserve">đột lợi ích không đúng quy định phát luật.</w:t>
      </w:r>
    </w:p>
    <w:p>
      <w:pPr>
        <w:spacing w:before="0" w:after="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Chủ </w:t>
      </w:r>
      <w:r>
        <w:rPr>
          <w:rFonts w:ascii="Times New Roman" w:hAnsi="Times New Roman" w:cs="Times New Roman" w:eastAsia="Times New Roman"/>
          <w:color w:val="auto"/>
          <w:spacing w:val="0"/>
          <w:position w:val="0"/>
          <w:sz w:val="28"/>
          <w:shd w:fill="auto" w:val="clear"/>
        </w:rPr>
        <w:t xml:space="preserve">động, tích cực n</w:t>
      </w:r>
      <w:r>
        <w:rPr>
          <w:rFonts w:ascii="Times New Roman" w:hAnsi="Times New Roman" w:cs="Times New Roman" w:eastAsia="Times New Roman"/>
          <w:color w:val="auto"/>
          <w:spacing w:val="0"/>
          <w:position w:val="0"/>
          <w:sz w:val="28"/>
          <w:shd w:fill="auto" w:val="clear"/>
        </w:rPr>
        <w:t xml:space="preserve">êu cao vai trò, trách nhiệm của mình trong công tác phòng, chống tham nhũng. Tập trung lãnh </w:t>
      </w:r>
      <w:r>
        <w:rPr>
          <w:rFonts w:ascii="Times New Roman" w:hAnsi="Times New Roman" w:cs="Times New Roman" w:eastAsia="Times New Roman"/>
          <w:color w:val="auto"/>
          <w:spacing w:val="0"/>
          <w:position w:val="0"/>
          <w:sz w:val="28"/>
          <w:shd w:fill="auto" w:val="clear"/>
        </w:rPr>
        <w:t xml:space="preserve">đạo, chỉ đạo thực hiện; phaior cảm kết về sự li</w:t>
      </w:r>
      <w:r>
        <w:rPr>
          <w:rFonts w:ascii="Times New Roman" w:hAnsi="Times New Roman" w:cs="Times New Roman" w:eastAsia="Times New Roman"/>
          <w:color w:val="auto"/>
          <w:spacing w:val="0"/>
          <w:position w:val="0"/>
          <w:sz w:val="28"/>
          <w:shd w:fill="auto" w:val="clear"/>
        </w:rPr>
        <w:t xml:space="preserve">êm khiết, g</w:t>
      </w:r>
      <w:r>
        <w:rPr>
          <w:rFonts w:ascii="Times New Roman" w:hAnsi="Times New Roman" w:cs="Times New Roman" w:eastAsia="Times New Roman"/>
          <w:color w:val="auto"/>
          <w:spacing w:val="0"/>
          <w:position w:val="0"/>
          <w:sz w:val="28"/>
          <w:shd w:fill="auto" w:val="clear"/>
        </w:rPr>
        <w:t xml:space="preserve">ương mẫu; mạnh dạn phê b</w:t>
      </w:r>
      <w:r>
        <w:rPr>
          <w:rFonts w:ascii="Times New Roman" w:hAnsi="Times New Roman" w:cs="Times New Roman" w:eastAsia="Times New Roman"/>
          <w:color w:val="auto"/>
          <w:spacing w:val="0"/>
          <w:position w:val="0"/>
          <w:sz w:val="28"/>
          <w:shd w:fill="auto" w:val="clear"/>
        </w:rPr>
        <w:t xml:space="preserve">ình, tự phê bình và kiên quyết </w:t>
      </w:r>
      <w:r>
        <w:rPr>
          <w:rFonts w:ascii="Times New Roman" w:hAnsi="Times New Roman" w:cs="Times New Roman" w:eastAsia="Times New Roman"/>
          <w:color w:val="auto"/>
          <w:spacing w:val="0"/>
          <w:position w:val="0"/>
          <w:sz w:val="28"/>
          <w:shd w:fill="auto" w:val="clear"/>
        </w:rPr>
        <w:t xml:space="preserve">đấu tranh chống tham nhũng.</w:t>
      </w:r>
    </w:p>
    <w:p>
      <w:pPr>
        <w:spacing w:before="0" w:after="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Tổ chức công tác tuyên truyền, lồng ghép và các cuộc họp, phổ biến pháp luật về phòng chống tham nhũng và giáo dục chính trị, t</w:t>
      </w:r>
      <w:r>
        <w:rPr>
          <w:rFonts w:ascii="Times New Roman" w:hAnsi="Times New Roman" w:cs="Times New Roman" w:eastAsia="Times New Roman"/>
          <w:color w:val="auto"/>
          <w:spacing w:val="0"/>
          <w:position w:val="0"/>
          <w:sz w:val="28"/>
          <w:shd w:fill="auto" w:val="clear"/>
        </w:rPr>
        <w:t xml:space="preserve">ư tưởng, đạo đức cho toàn thể cán bộ, công chức, giảng viên, viên chức quán triệt Luật Ph</w:t>
      </w:r>
      <w:r>
        <w:rPr>
          <w:rFonts w:ascii="Times New Roman" w:hAnsi="Times New Roman" w:cs="Times New Roman" w:eastAsia="Times New Roman"/>
          <w:color w:val="auto"/>
          <w:spacing w:val="0"/>
          <w:position w:val="0"/>
          <w:sz w:val="28"/>
          <w:shd w:fill="auto" w:val="clear"/>
        </w:rPr>
        <w:t xml:space="preserve">òng, chống tham nhũng, Luật thực hành tiết kiệm, chống lãng phí và các v</w:t>
      </w:r>
      <w:r>
        <w:rPr>
          <w:rFonts w:ascii="Times New Roman" w:hAnsi="Times New Roman" w:cs="Times New Roman" w:eastAsia="Times New Roman"/>
          <w:color w:val="auto"/>
          <w:spacing w:val="0"/>
          <w:position w:val="0"/>
          <w:sz w:val="28"/>
          <w:shd w:fill="auto" w:val="clear"/>
        </w:rPr>
        <w:t xml:space="preserve">ăn bản pháp luật quy định về việc ph</w:t>
      </w:r>
      <w:r>
        <w:rPr>
          <w:rFonts w:ascii="Times New Roman" w:hAnsi="Times New Roman" w:cs="Times New Roman" w:eastAsia="Times New Roman"/>
          <w:color w:val="auto"/>
          <w:spacing w:val="0"/>
          <w:position w:val="0"/>
          <w:sz w:val="28"/>
          <w:shd w:fill="auto" w:val="clear"/>
        </w:rPr>
        <w:t xml:space="preserve">òng chống tham nhũng của các cấp, các ngành, của Nhà tr</w:t>
      </w:r>
      <w:r>
        <w:rPr>
          <w:rFonts w:ascii="Times New Roman" w:hAnsi="Times New Roman" w:cs="Times New Roman" w:eastAsia="Times New Roman"/>
          <w:color w:val="auto"/>
          <w:spacing w:val="0"/>
          <w:position w:val="0"/>
          <w:sz w:val="28"/>
          <w:shd w:fill="auto" w:val="clear"/>
        </w:rPr>
        <w:t xml:space="preserve">ường.</w:t>
      </w:r>
    </w:p>
    <w:p>
      <w:pPr>
        <w:spacing w:before="0" w:after="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Thực hiện một cách sâu rộng, hiệu quả thiết thực về cuộc “Học tập và làm theo t</w:t>
      </w:r>
      <w:r>
        <w:rPr>
          <w:rFonts w:ascii="Times New Roman" w:hAnsi="Times New Roman" w:cs="Times New Roman" w:eastAsia="Times New Roman"/>
          <w:color w:val="auto"/>
          <w:spacing w:val="0"/>
          <w:position w:val="0"/>
          <w:sz w:val="28"/>
          <w:shd w:fill="auto" w:val="clear"/>
        </w:rPr>
        <w:t xml:space="preserve">ư tưởng, đạo đức, phong cách Hồ Chí Minh”, chủ động phát hiện những gương tốt để kịp thời biểu dương, khen thưởng, đồng thời cương quyết xử l</w:t>
      </w:r>
      <w:r>
        <w:rPr>
          <w:rFonts w:ascii="Times New Roman" w:hAnsi="Times New Roman" w:cs="Times New Roman" w:eastAsia="Times New Roman"/>
          <w:color w:val="auto"/>
          <w:spacing w:val="0"/>
          <w:position w:val="0"/>
          <w:sz w:val="28"/>
          <w:shd w:fill="auto" w:val="clear"/>
        </w:rPr>
        <w:t xml:space="preserve">ý các cá nhân có hành vi tiêu cực.</w:t>
      </w:r>
    </w:p>
    <w:p>
      <w:pPr>
        <w:spacing w:before="0" w:after="0" w:line="264"/>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b/>
          <w:color w:val="auto"/>
          <w:spacing w:val="0"/>
          <w:position w:val="0"/>
          <w:sz w:val="28"/>
          <w:shd w:fill="auto" w:val="clear"/>
        </w:rPr>
        <w:t xml:space="preserve">2. Phòng Tổ chức cán bộ:</w:t>
      </w:r>
    </w:p>
    <w:p>
      <w:pPr>
        <w:spacing w:before="0" w:after="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Tham m</w:t>
      </w:r>
      <w:r>
        <w:rPr>
          <w:rFonts w:ascii="Times New Roman" w:hAnsi="Times New Roman" w:cs="Times New Roman" w:eastAsia="Times New Roman"/>
          <w:color w:val="auto"/>
          <w:spacing w:val="0"/>
          <w:position w:val="0"/>
          <w:sz w:val="28"/>
          <w:shd w:fill="auto" w:val="clear"/>
        </w:rPr>
        <w:t xml:space="preserve">ưu cho Ban Giám hiệu đôn đốc, triển khai, kiểm tra thực hiện các nội dung trên theo đúng tiến độ, đúng thời gian quy định.</w:t>
      </w:r>
    </w:p>
    <w:p>
      <w:pPr>
        <w:spacing w:before="0" w:after="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Nhận và l</w:t>
      </w:r>
      <w:r>
        <w:rPr>
          <w:rFonts w:ascii="Times New Roman" w:hAnsi="Times New Roman" w:cs="Times New Roman" w:eastAsia="Times New Roman"/>
          <w:color w:val="auto"/>
          <w:spacing w:val="0"/>
          <w:position w:val="0"/>
          <w:sz w:val="28"/>
          <w:shd w:fill="auto" w:val="clear"/>
        </w:rPr>
        <w:t xml:space="preserve">ưu trữ các báo cáo của các đơn vị, các tổ chức đoàn thể.</w:t>
      </w:r>
    </w:p>
    <w:p>
      <w:pPr>
        <w:spacing w:before="0" w:after="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Tổng hợp báo cáo kết quả rà soát kiểm soát xung </w:t>
      </w:r>
      <w:r>
        <w:rPr>
          <w:rFonts w:ascii="Times New Roman" w:hAnsi="Times New Roman" w:cs="Times New Roman" w:eastAsia="Times New Roman"/>
          <w:color w:val="auto"/>
          <w:spacing w:val="0"/>
          <w:position w:val="0"/>
          <w:sz w:val="28"/>
          <w:shd w:fill="auto" w:val="clear"/>
        </w:rPr>
        <w:t xml:space="preserve">đột lợi ích của các đơn vị, các tổ chức đo</w:t>
      </w:r>
      <w:r>
        <w:rPr>
          <w:rFonts w:ascii="Times New Roman" w:hAnsi="Times New Roman" w:cs="Times New Roman" w:eastAsia="Times New Roman"/>
          <w:color w:val="auto"/>
          <w:spacing w:val="0"/>
          <w:position w:val="0"/>
          <w:sz w:val="28"/>
          <w:shd w:fill="auto" w:val="clear"/>
        </w:rPr>
        <w:t xml:space="preserve">àn thể trực thuộc Tr</w:t>
      </w:r>
      <w:r>
        <w:rPr>
          <w:rFonts w:ascii="Times New Roman" w:hAnsi="Times New Roman" w:cs="Times New Roman" w:eastAsia="Times New Roman"/>
          <w:color w:val="auto"/>
          <w:spacing w:val="0"/>
          <w:position w:val="0"/>
          <w:sz w:val="28"/>
          <w:shd w:fill="auto" w:val="clear"/>
        </w:rPr>
        <w:t xml:space="preserve">ường.</w:t>
      </w:r>
    </w:p>
    <w:p>
      <w:pPr>
        <w:spacing w:before="0" w:after="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Kiến nghị xử lý và áp dụng biện pháp kiểm soát xung </w:t>
      </w:r>
      <w:r>
        <w:rPr>
          <w:rFonts w:ascii="Times New Roman" w:hAnsi="Times New Roman" w:cs="Times New Roman" w:eastAsia="Times New Roman"/>
          <w:color w:val="auto"/>
          <w:spacing w:val="0"/>
          <w:position w:val="0"/>
          <w:sz w:val="28"/>
          <w:shd w:fill="auto" w:val="clear"/>
        </w:rPr>
        <w:t xml:space="preserve">đột lợi ích đối với các trường hợp xung đột lợi ích phát sinh chưa xử lý theo quy định</w:t>
      </w:r>
    </w:p>
    <w:p>
      <w:pPr>
        <w:spacing w:before="0" w:after="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Trên </w:t>
      </w:r>
      <w:r>
        <w:rPr>
          <w:rFonts w:ascii="Times New Roman" w:hAnsi="Times New Roman" w:cs="Times New Roman" w:eastAsia="Times New Roman"/>
          <w:color w:val="auto"/>
          <w:spacing w:val="0"/>
          <w:position w:val="0"/>
          <w:sz w:val="28"/>
          <w:shd w:fill="auto" w:val="clear"/>
        </w:rPr>
        <w:t xml:space="preserve">đây l</w:t>
      </w:r>
      <w:r>
        <w:rPr>
          <w:rFonts w:ascii="Times New Roman" w:hAnsi="Times New Roman" w:cs="Times New Roman" w:eastAsia="Times New Roman"/>
          <w:color w:val="auto"/>
          <w:spacing w:val="0"/>
          <w:position w:val="0"/>
          <w:sz w:val="28"/>
          <w:shd w:fill="auto" w:val="clear"/>
        </w:rPr>
        <w:t xml:space="preserve">à Kế hoạch công tác triển khai, thực hiện kiểm soát xung </w:t>
      </w:r>
      <w:r>
        <w:rPr>
          <w:rFonts w:ascii="Times New Roman" w:hAnsi="Times New Roman" w:cs="Times New Roman" w:eastAsia="Times New Roman"/>
          <w:color w:val="auto"/>
          <w:spacing w:val="0"/>
          <w:position w:val="0"/>
          <w:sz w:val="28"/>
          <w:shd w:fill="auto" w:val="clear"/>
        </w:rPr>
        <w:t xml:space="preserve">đột lợi ích nhằm góp phần ngăn ngừa tham nhũng, ti</w:t>
      </w:r>
      <w:r>
        <w:rPr>
          <w:rFonts w:ascii="Times New Roman" w:hAnsi="Times New Roman" w:cs="Times New Roman" w:eastAsia="Times New Roman"/>
          <w:color w:val="auto"/>
          <w:spacing w:val="0"/>
          <w:position w:val="0"/>
          <w:sz w:val="28"/>
          <w:shd w:fill="auto" w:val="clear"/>
        </w:rPr>
        <w:t xml:space="preserve">êu cực n</w:t>
      </w:r>
      <w:r>
        <w:rPr>
          <w:rFonts w:ascii="Times New Roman" w:hAnsi="Times New Roman" w:cs="Times New Roman" w:eastAsia="Times New Roman"/>
          <w:color w:val="auto"/>
          <w:spacing w:val="0"/>
          <w:position w:val="0"/>
          <w:sz w:val="28"/>
          <w:shd w:fill="auto" w:val="clear"/>
        </w:rPr>
        <w:t xml:space="preserve">ăm 2023 của Trường Cao đẳng Kinh tế-Kỹ thuật Công Thương. Trong quá tr</w:t>
      </w:r>
      <w:r>
        <w:rPr>
          <w:rFonts w:ascii="Times New Roman" w:hAnsi="Times New Roman" w:cs="Times New Roman" w:eastAsia="Times New Roman"/>
          <w:color w:val="auto"/>
          <w:spacing w:val="0"/>
          <w:position w:val="0"/>
          <w:sz w:val="28"/>
          <w:shd w:fill="auto" w:val="clear"/>
        </w:rPr>
        <w:t xml:space="preserve">ình phối hợp, triển khai, thực hiện nếu có v</w:t>
      </w:r>
      <w:r>
        <w:rPr>
          <w:rFonts w:ascii="Times New Roman" w:hAnsi="Times New Roman" w:cs="Times New Roman" w:eastAsia="Times New Roman"/>
          <w:color w:val="auto"/>
          <w:spacing w:val="0"/>
          <w:position w:val="0"/>
          <w:sz w:val="28"/>
          <w:shd w:fill="auto" w:val="clear"/>
        </w:rPr>
        <w:t xml:space="preserve">ướng mắc, các Trưởng(phụ trách) đơn vị liên hệ, trao đổi với Trưởng ph</w:t>
      </w:r>
      <w:r>
        <w:rPr>
          <w:rFonts w:ascii="Times New Roman" w:hAnsi="Times New Roman" w:cs="Times New Roman" w:eastAsia="Times New Roman"/>
          <w:color w:val="auto"/>
          <w:spacing w:val="0"/>
          <w:position w:val="0"/>
          <w:sz w:val="28"/>
          <w:shd w:fill="auto" w:val="clear"/>
        </w:rPr>
        <w:t xml:space="preserve">òng Tổ chức cán bộ về nội dung thực hiện, </w:t>
      </w:r>
      <w:r>
        <w:rPr>
          <w:rFonts w:ascii="Times New Roman" w:hAnsi="Times New Roman" w:cs="Times New Roman" w:eastAsia="Times New Roman"/>
          <w:color w:val="auto"/>
          <w:spacing w:val="0"/>
          <w:position w:val="0"/>
          <w:sz w:val="28"/>
          <w:shd w:fill="auto" w:val="clear"/>
        </w:rPr>
        <w:t xml:space="preserve">để ph</w:t>
      </w:r>
      <w:r>
        <w:rPr>
          <w:rFonts w:ascii="Times New Roman" w:hAnsi="Times New Roman" w:cs="Times New Roman" w:eastAsia="Times New Roman"/>
          <w:color w:val="auto"/>
          <w:spacing w:val="0"/>
          <w:position w:val="0"/>
          <w:sz w:val="28"/>
          <w:shd w:fill="auto" w:val="clear"/>
        </w:rPr>
        <w:t xml:space="preserve">òng Tổ chức cán bộ tổng hợp báo cáo Hiệu tr</w:t>
      </w:r>
      <w:r>
        <w:rPr>
          <w:rFonts w:ascii="Times New Roman" w:hAnsi="Times New Roman" w:cs="Times New Roman" w:eastAsia="Times New Roman"/>
          <w:color w:val="auto"/>
          <w:spacing w:val="0"/>
          <w:position w:val="0"/>
          <w:sz w:val="28"/>
          <w:shd w:fill="auto" w:val="clear"/>
        </w:rPr>
        <w:t xml:space="preserve">ưởng xem xét, quyết định ./.</w:t>
      </w:r>
    </w:p>
    <w:tbl>
      <w:tblPr/>
      <w:tblGrid>
        <w:gridCol w:w="4178"/>
        <w:gridCol w:w="5113"/>
      </w:tblGrid>
      <w:tr>
        <w:trPr>
          <w:trHeight w:val="169" w:hRule="auto"/>
          <w:jc w:val="left"/>
        </w:trPr>
        <w:tc>
          <w:tcPr>
            <w:tcW w:w="41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0"/>
                <w:shd w:fill="auto" w:val="clear"/>
              </w:rPr>
              <w:t xml:space="preserve">N</w:t>
            </w:r>
            <w:r>
              <w:rPr>
                <w:rFonts w:ascii="Times New Roman" w:hAnsi="Times New Roman" w:cs="Times New Roman" w:eastAsia="Times New Roman"/>
                <w:b/>
                <w:i/>
                <w:color w:val="auto"/>
                <w:spacing w:val="0"/>
                <w:position w:val="0"/>
                <w:sz w:val="20"/>
                <w:shd w:fill="auto" w:val="clear"/>
              </w:rPr>
              <w:t xml:space="preserve">ơi nhận:</w:t>
            </w:r>
          </w:p>
        </w:tc>
        <w:tc>
          <w:tcPr>
            <w:tcW w:w="511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64"/>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HIỆU TR</w:t>
            </w:r>
            <w:r>
              <w:rPr>
                <w:rFonts w:ascii="Times New Roman" w:hAnsi="Times New Roman" w:cs="Times New Roman" w:eastAsia="Times New Roman"/>
                <w:b/>
                <w:color w:val="auto"/>
                <w:spacing w:val="0"/>
                <w:position w:val="0"/>
                <w:sz w:val="28"/>
                <w:shd w:fill="auto" w:val="clear"/>
              </w:rPr>
              <w:t xml:space="preserve">ƯỞNG</w:t>
            </w:r>
          </w:p>
        </w:tc>
      </w:tr>
      <w:tr>
        <w:trPr>
          <w:trHeight w:val="1" w:hRule="atLeast"/>
          <w:jc w:val="left"/>
        </w:trPr>
        <w:tc>
          <w:tcPr>
            <w:tcW w:w="41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Thanh tra Bộ (</w:t>
            </w:r>
            <w:r>
              <w:rPr>
                <w:rFonts w:ascii="Times New Roman" w:hAnsi="Times New Roman" w:cs="Times New Roman" w:eastAsia="Times New Roman"/>
                <w:color w:val="auto"/>
                <w:spacing w:val="0"/>
                <w:position w:val="0"/>
                <w:sz w:val="20"/>
                <w:shd w:fill="auto" w:val="clear"/>
              </w:rPr>
              <w:t xml:space="preserve">để b/c);</w:t>
            </w:r>
          </w:p>
        </w:tc>
        <w:tc>
          <w:tcPr>
            <w:tcW w:w="511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64"/>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1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Vụ TCCB, Bộ Công Th</w:t>
            </w:r>
            <w:r>
              <w:rPr>
                <w:rFonts w:ascii="Times New Roman" w:hAnsi="Times New Roman" w:cs="Times New Roman" w:eastAsia="Times New Roman"/>
                <w:color w:val="auto"/>
                <w:spacing w:val="0"/>
                <w:position w:val="0"/>
                <w:sz w:val="20"/>
                <w:shd w:fill="auto" w:val="clear"/>
              </w:rPr>
              <w:t xml:space="preserve">ương(để b/c);</w:t>
            </w:r>
          </w:p>
        </w:tc>
        <w:tc>
          <w:tcPr>
            <w:tcW w:w="511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64"/>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1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BTV, BGH,VP</w:t>
            </w:r>
            <w:r>
              <w:rPr>
                <w:rFonts w:ascii="Times New Roman" w:hAnsi="Times New Roman" w:cs="Times New Roman" w:eastAsia="Times New Roman"/>
                <w:color w:val="auto"/>
                <w:spacing w:val="0"/>
                <w:position w:val="0"/>
                <w:sz w:val="20"/>
                <w:shd w:fill="auto" w:val="clear"/>
              </w:rPr>
              <w:t xml:space="preserve">ĐU để chỉ đạo thực hiện</w:t>
            </w:r>
          </w:p>
        </w:tc>
        <w:tc>
          <w:tcPr>
            <w:tcW w:w="511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64"/>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1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C</w:t>
            </w:r>
            <w:r>
              <w:rPr>
                <w:rFonts w:ascii="Times New Roman" w:hAnsi="Times New Roman" w:cs="Times New Roman" w:eastAsia="Times New Roman"/>
                <w:color w:val="auto"/>
                <w:spacing w:val="0"/>
                <w:position w:val="0"/>
                <w:sz w:val="20"/>
                <w:shd w:fill="auto" w:val="clear"/>
              </w:rPr>
              <w:t xml:space="preserve">ĐCS Nh</w:t>
            </w:r>
            <w:r>
              <w:rPr>
                <w:rFonts w:ascii="Times New Roman" w:hAnsi="Times New Roman" w:cs="Times New Roman" w:eastAsia="Times New Roman"/>
                <w:color w:val="auto"/>
                <w:spacing w:val="0"/>
                <w:position w:val="0"/>
                <w:sz w:val="20"/>
                <w:shd w:fill="auto" w:val="clear"/>
              </w:rPr>
              <w:t xml:space="preserve">à tr</w:t>
            </w:r>
            <w:r>
              <w:rPr>
                <w:rFonts w:ascii="Times New Roman" w:hAnsi="Times New Roman" w:cs="Times New Roman" w:eastAsia="Times New Roman"/>
                <w:color w:val="auto"/>
                <w:spacing w:val="0"/>
                <w:position w:val="0"/>
                <w:sz w:val="20"/>
                <w:shd w:fill="auto" w:val="clear"/>
              </w:rPr>
              <w:t xml:space="preserve">ường, Đoàn TNCSHCM</w:t>
            </w:r>
          </w:p>
        </w:tc>
        <w:tc>
          <w:tcPr>
            <w:tcW w:w="511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64"/>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Bùi Ngọc Quyết</w:t>
            </w:r>
          </w:p>
        </w:tc>
      </w:tr>
      <w:tr>
        <w:trPr>
          <w:trHeight w:val="295" w:hRule="auto"/>
          <w:jc w:val="left"/>
        </w:trPr>
        <w:tc>
          <w:tcPr>
            <w:tcW w:w="41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Các </w:t>
            </w:r>
            <w:r>
              <w:rPr>
                <w:rFonts w:ascii="Times New Roman" w:hAnsi="Times New Roman" w:cs="Times New Roman" w:eastAsia="Times New Roman"/>
                <w:color w:val="auto"/>
                <w:spacing w:val="0"/>
                <w:position w:val="0"/>
                <w:sz w:val="20"/>
                <w:shd w:fill="auto" w:val="clear"/>
              </w:rPr>
              <w:t xml:space="preserve">đơn vị trực thuộc Trường;</w:t>
            </w:r>
          </w:p>
        </w:tc>
        <w:tc>
          <w:tcPr>
            <w:tcW w:w="511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64"/>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1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L</w:t>
            </w:r>
            <w:r>
              <w:rPr>
                <w:rFonts w:ascii="Times New Roman" w:hAnsi="Times New Roman" w:cs="Times New Roman" w:eastAsia="Times New Roman"/>
                <w:color w:val="auto"/>
                <w:spacing w:val="0"/>
                <w:position w:val="0"/>
                <w:sz w:val="20"/>
                <w:shd w:fill="auto" w:val="clear"/>
              </w:rPr>
              <w:t xml:space="preserve">ưu: VT, TCCB.</w:t>
            </w:r>
          </w:p>
        </w:tc>
        <w:tc>
          <w:tcPr>
            <w:tcW w:w="511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64"/>
              <w:ind w:right="0" w:left="0" w:firstLine="0"/>
              <w:jc w:val="both"/>
              <w:rPr>
                <w:rFonts w:ascii="Calibri" w:hAnsi="Calibri" w:cs="Calibri" w:eastAsia="Calibri"/>
                <w:color w:val="auto"/>
                <w:spacing w:val="0"/>
                <w:position w:val="0"/>
                <w:sz w:val="22"/>
                <w:shd w:fill="auto" w:val="clear"/>
              </w:rPr>
            </w:pPr>
          </w:p>
        </w:tc>
      </w:tr>
    </w:tbl>
    <w:p>
      <w:pPr>
        <w:spacing w:before="0" w:after="0" w:line="264"/>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64"/>
        <w:ind w:right="3" w:left="0" w:firstLine="0"/>
        <w:jc w:val="both"/>
        <w:rPr>
          <w:rFonts w:ascii="Times New Roman" w:hAnsi="Times New Roman" w:cs="Times New Roman" w:eastAsia="Times New Roman"/>
          <w:color w:val="auto"/>
          <w:spacing w:val="0"/>
          <w:position w:val="0"/>
          <w:sz w:val="28"/>
          <w:shd w:fill="auto" w:val="clear"/>
        </w:rPr>
      </w:pPr>
    </w:p>
    <w:p>
      <w:pPr>
        <w:spacing w:before="0" w:after="0" w:line="264"/>
        <w:ind w:right="573" w:left="398" w:firstLine="71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5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thuvienphapluat.vn/van-ban/bo-may-hanh-chinh/nghi-quyet-30-nq-cp-2022-day-manh-xay-dung-chinh-don-dang-va-he-thong-chinh-tri-506308.aspx"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